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4FCDE" w14:textId="7519836C" w:rsidR="001E3CD9" w:rsidRDefault="00816B89">
      <w:pPr>
        <w:pStyle w:val="1"/>
      </w:pPr>
      <w:r>
        <w:rPr>
          <w:lang w:val="ky-KG"/>
        </w:rPr>
        <w:t xml:space="preserve">Долбоордун бюджети </w:t>
      </w:r>
      <w:r w:rsidR="00F013C5">
        <w:t xml:space="preserve"> (</w:t>
      </w:r>
      <w:r>
        <w:rPr>
          <w:lang w:val="ky-KG"/>
        </w:rPr>
        <w:t>деталдаштырылган</w:t>
      </w:r>
      <w:r w:rsidR="00F013C5">
        <w:t xml:space="preserve"> форма)</w:t>
      </w:r>
    </w:p>
    <w:p w14:paraId="1015A4DF" w14:textId="2FB3710B" w:rsidR="001E3CD9" w:rsidRDefault="00816B89">
      <w:pPr>
        <w:spacing w:after="0"/>
        <w:rPr>
          <w:b/>
          <w:bCs/>
        </w:rPr>
      </w:pPr>
      <w:r>
        <w:rPr>
          <w:b/>
          <w:bCs/>
          <w:lang w:val="ky-KG"/>
        </w:rPr>
        <w:t>Нускама</w:t>
      </w:r>
      <w:r w:rsidR="00F013C5">
        <w:rPr>
          <w:b/>
          <w:bCs/>
        </w:rPr>
        <w:t>:</w:t>
      </w:r>
    </w:p>
    <w:p w14:paraId="2962B8C8" w14:textId="53512C99" w:rsidR="001E3CD9" w:rsidRDefault="00816B89">
      <w:pPr>
        <w:spacing w:after="0"/>
      </w:pPr>
      <w:r>
        <w:rPr>
          <w:lang w:val="ky-KG"/>
        </w:rPr>
        <w:t>Бардык пландалган чыгымдарды көрсөтүү менен таблицаны толтургула</w:t>
      </w:r>
      <w:r w:rsidR="00F013C5">
        <w:t xml:space="preserve">. </w:t>
      </w:r>
      <w:r>
        <w:rPr>
          <w:lang w:val="ky-KG"/>
        </w:rPr>
        <w:t>Ар бир берене долбоордук сунуштамада негизделип, төмөнкү эрежелерге ылайык келүүсү зарыл</w:t>
      </w:r>
      <w:r w:rsidR="00F013C5">
        <w:t>:</w:t>
      </w:r>
    </w:p>
    <w:p w14:paraId="7D76B8D5" w14:textId="32747EB9" w:rsidR="001E3CD9" w:rsidRDefault="00816B89" w:rsidP="4C161B4E">
      <w:pPr>
        <w:numPr>
          <w:ilvl w:val="0"/>
          <w:numId w:val="1"/>
        </w:numPr>
        <w:spacing w:after="0" w:line="259" w:lineRule="auto"/>
        <w:jc w:val="left"/>
        <w:rPr>
          <w:b/>
          <w:bCs/>
        </w:rPr>
      </w:pPr>
      <w:r>
        <w:rPr>
          <w:lang w:val="ky-KG"/>
        </w:rPr>
        <w:t>Гранттын максималдуу суммасы</w:t>
      </w:r>
      <w:r w:rsidR="00F013C5">
        <w:t xml:space="preserve"> —</w:t>
      </w:r>
      <w:r w:rsidR="00F013C5" w:rsidRPr="4C161B4E">
        <w:rPr>
          <w:b/>
          <w:bCs/>
        </w:rPr>
        <w:t xml:space="preserve">15 000 USD </w:t>
      </w:r>
      <w:r>
        <w:rPr>
          <w:b/>
          <w:bCs/>
          <w:lang w:val="ky-KG"/>
        </w:rPr>
        <w:t>чейин</w:t>
      </w:r>
      <w:r w:rsidR="00F013C5" w:rsidRPr="4C161B4E">
        <w:rPr>
          <w:b/>
          <w:bCs/>
        </w:rPr>
        <w:t xml:space="preserve">/ </w:t>
      </w:r>
      <w:r>
        <w:rPr>
          <w:b/>
          <w:bCs/>
          <w:lang w:val="ky-KG"/>
        </w:rPr>
        <w:t xml:space="preserve">сом менен </w:t>
      </w:r>
      <w:r w:rsidR="00F013C5" w:rsidRPr="4C161B4E">
        <w:rPr>
          <w:b/>
          <w:bCs/>
        </w:rPr>
        <w:t>эквивалент</w:t>
      </w:r>
    </w:p>
    <w:p w14:paraId="38AF38F5" w14:textId="10D0863D" w:rsidR="2674E609" w:rsidRDefault="00816B89" w:rsidP="4C161B4E">
      <w:pPr>
        <w:numPr>
          <w:ilvl w:val="0"/>
          <w:numId w:val="1"/>
        </w:numPr>
        <w:spacing w:after="0" w:line="259" w:lineRule="auto"/>
        <w:jc w:val="left"/>
      </w:pPr>
      <w:r>
        <w:rPr>
          <w:lang w:val="ky-KG"/>
        </w:rPr>
        <w:t xml:space="preserve">Өтүнмө берүүчүнүн өздүк каражаттары </w:t>
      </w:r>
      <w:r w:rsidRPr="4C161B4E">
        <w:rPr>
          <w:b/>
          <w:bCs/>
        </w:rPr>
        <w:t>20%</w:t>
      </w:r>
      <w:r>
        <w:rPr>
          <w:b/>
          <w:bCs/>
          <w:lang w:val="ky-KG"/>
        </w:rPr>
        <w:t>дан аз эмес</w:t>
      </w:r>
      <w:r w:rsidR="2674E609" w:rsidRPr="4C161B4E">
        <w:rPr>
          <w:b/>
          <w:bCs/>
        </w:rPr>
        <w:t xml:space="preserve"> </w:t>
      </w:r>
    </w:p>
    <w:p w14:paraId="4E9DB113" w14:textId="21DFA301" w:rsidR="001E3CD9" w:rsidRDefault="00816B89">
      <w:pPr>
        <w:numPr>
          <w:ilvl w:val="0"/>
          <w:numId w:val="1"/>
        </w:numPr>
        <w:spacing w:after="0" w:line="259" w:lineRule="auto"/>
        <w:jc w:val="left"/>
      </w:pPr>
      <w:r>
        <w:rPr>
          <w:lang w:val="ky-KG"/>
        </w:rPr>
        <w:t>Бардык эсептөөлөр коммерциялык сунуштамалар же эсептөөлөр менен ырасталышы керек</w:t>
      </w:r>
      <w:r w:rsidR="00F013C5">
        <w:t>.</w:t>
      </w:r>
    </w:p>
    <w:p w14:paraId="129EFCBF" w14:textId="77777777" w:rsidR="001E3CD9" w:rsidRDefault="001E3CD9">
      <w:pPr>
        <w:spacing w:after="0"/>
        <w:rPr>
          <w:b/>
          <w:bCs/>
        </w:rPr>
      </w:pPr>
    </w:p>
    <w:p w14:paraId="7852F2DD" w14:textId="63AF71FB" w:rsidR="001E3CD9" w:rsidRDefault="00816B89">
      <w:pPr>
        <w:pStyle w:val="2"/>
      </w:pPr>
      <w:r>
        <w:rPr>
          <w:lang w:val="ky-KG"/>
        </w:rPr>
        <w:t>Долбоордун бюджетинин таблицасы</w:t>
      </w:r>
    </w:p>
    <w:tbl>
      <w:tblPr>
        <w:tblStyle w:val="aff1"/>
        <w:tblW w:w="14276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5079"/>
        <w:gridCol w:w="1558"/>
        <w:gridCol w:w="990"/>
        <w:gridCol w:w="1037"/>
        <w:gridCol w:w="944"/>
        <w:gridCol w:w="845"/>
      </w:tblGrid>
      <w:tr w:rsidR="001E3CD9" w14:paraId="0B149C71" w14:textId="77777777">
        <w:tc>
          <w:tcPr>
            <w:tcW w:w="3823" w:type="dxa"/>
          </w:tcPr>
          <w:p w14:paraId="213C136E" w14:textId="6A09806E" w:rsidR="001E3CD9" w:rsidRPr="00816B89" w:rsidRDefault="00816B89">
            <w:pPr>
              <w:spacing w:line="259" w:lineRule="auto"/>
              <w:rPr>
                <w:b/>
                <w:bCs/>
                <w:lang w:val="ky-KG"/>
              </w:rPr>
            </w:pPr>
            <w:r>
              <w:rPr>
                <w:b/>
                <w:bCs/>
                <w:lang w:val="ky-KG"/>
              </w:rPr>
              <w:t>Чыгымдар категориясы</w:t>
            </w:r>
          </w:p>
        </w:tc>
        <w:tc>
          <w:tcPr>
            <w:tcW w:w="5079" w:type="dxa"/>
          </w:tcPr>
          <w:p w14:paraId="18C22247" w14:textId="28FE235E" w:rsidR="001E3CD9" w:rsidRPr="00816B89" w:rsidRDefault="00816B89">
            <w:pPr>
              <w:spacing w:line="259" w:lineRule="auto"/>
              <w:rPr>
                <w:b/>
                <w:bCs/>
                <w:lang w:val="ky-KG"/>
              </w:rPr>
            </w:pPr>
            <w:r>
              <w:rPr>
                <w:b/>
                <w:bCs/>
                <w:lang w:val="ky-KG"/>
              </w:rPr>
              <w:t xml:space="preserve">Сүрөттөлүшү </w:t>
            </w:r>
          </w:p>
        </w:tc>
        <w:tc>
          <w:tcPr>
            <w:tcW w:w="1558" w:type="dxa"/>
          </w:tcPr>
          <w:p w14:paraId="6AA9C3EC" w14:textId="4815414D" w:rsidR="001E3CD9" w:rsidRPr="00816B89" w:rsidRDefault="00816B89">
            <w:pPr>
              <w:spacing w:line="259" w:lineRule="auto"/>
              <w:jc w:val="center"/>
              <w:rPr>
                <w:b/>
                <w:bCs/>
                <w:lang w:val="ky-KG"/>
              </w:rPr>
            </w:pPr>
            <w:r>
              <w:rPr>
                <w:b/>
                <w:bCs/>
                <w:lang w:val="ky-KG"/>
              </w:rPr>
              <w:t xml:space="preserve">Саны </w:t>
            </w:r>
          </w:p>
        </w:tc>
        <w:tc>
          <w:tcPr>
            <w:tcW w:w="2027" w:type="dxa"/>
            <w:gridSpan w:val="2"/>
          </w:tcPr>
          <w:p w14:paraId="0DCE358A" w14:textId="52B8B76E" w:rsidR="001E3CD9" w:rsidRPr="00816B89" w:rsidRDefault="00816B89">
            <w:pPr>
              <w:jc w:val="center"/>
              <w:rPr>
                <w:b/>
                <w:bCs/>
                <w:lang w:val="ky-KG"/>
              </w:rPr>
            </w:pPr>
            <w:r>
              <w:rPr>
                <w:b/>
                <w:bCs/>
                <w:lang w:val="ky-KG"/>
              </w:rPr>
              <w:t>Бирдик үчүн баасы</w:t>
            </w:r>
          </w:p>
        </w:tc>
        <w:tc>
          <w:tcPr>
            <w:tcW w:w="1789" w:type="dxa"/>
            <w:gridSpan w:val="2"/>
          </w:tcPr>
          <w:p w14:paraId="3AE8ABD3" w14:textId="77777777" w:rsidR="001E3CD9" w:rsidRDefault="00F01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 w:rsidR="001E3CD9" w14:paraId="7A919952" w14:textId="77777777">
        <w:tc>
          <w:tcPr>
            <w:tcW w:w="3823" w:type="dxa"/>
          </w:tcPr>
          <w:p w14:paraId="30C245E9" w14:textId="71F70145" w:rsidR="001E3CD9" w:rsidRDefault="001E3CD9">
            <w:pPr>
              <w:spacing w:line="259" w:lineRule="auto"/>
            </w:pPr>
          </w:p>
        </w:tc>
        <w:tc>
          <w:tcPr>
            <w:tcW w:w="5079" w:type="dxa"/>
          </w:tcPr>
          <w:p w14:paraId="2800D197" w14:textId="4F1BA0DC" w:rsidR="001E3CD9" w:rsidRDefault="001E3CD9">
            <w:pPr>
              <w:spacing w:line="259" w:lineRule="auto"/>
            </w:pPr>
          </w:p>
        </w:tc>
        <w:tc>
          <w:tcPr>
            <w:tcW w:w="1558" w:type="dxa"/>
          </w:tcPr>
          <w:p w14:paraId="42754E72" w14:textId="77777777" w:rsidR="001E3CD9" w:rsidRDefault="001E3CD9">
            <w:pPr>
              <w:spacing w:line="259" w:lineRule="auto"/>
              <w:jc w:val="center"/>
            </w:pPr>
          </w:p>
        </w:tc>
        <w:tc>
          <w:tcPr>
            <w:tcW w:w="990" w:type="dxa"/>
          </w:tcPr>
          <w:p w14:paraId="294F34EC" w14:textId="77777777" w:rsidR="001E3CD9" w:rsidRDefault="00F013C5">
            <w:pPr>
              <w:spacing w:line="259" w:lineRule="auto"/>
              <w:jc w:val="right"/>
            </w:pPr>
            <w:r>
              <w:rPr>
                <w:b/>
                <w:bCs/>
              </w:rPr>
              <w:t xml:space="preserve">USD </w:t>
            </w:r>
          </w:p>
        </w:tc>
        <w:tc>
          <w:tcPr>
            <w:tcW w:w="1037" w:type="dxa"/>
          </w:tcPr>
          <w:p w14:paraId="5EADFC7A" w14:textId="77777777" w:rsidR="001E3CD9" w:rsidRDefault="00F013C5">
            <w:pPr>
              <w:jc w:val="right"/>
            </w:pPr>
            <w:r>
              <w:rPr>
                <w:b/>
                <w:bCs/>
              </w:rPr>
              <w:t>KGS</w:t>
            </w:r>
          </w:p>
        </w:tc>
        <w:tc>
          <w:tcPr>
            <w:tcW w:w="944" w:type="dxa"/>
          </w:tcPr>
          <w:p w14:paraId="53BBBDBE" w14:textId="77777777" w:rsidR="001E3CD9" w:rsidRDefault="00F013C5">
            <w:pPr>
              <w:spacing w:line="259" w:lineRule="auto"/>
              <w:jc w:val="right"/>
            </w:pPr>
            <w:r>
              <w:rPr>
                <w:b/>
                <w:bCs/>
              </w:rPr>
              <w:t>USD</w:t>
            </w:r>
          </w:p>
        </w:tc>
        <w:tc>
          <w:tcPr>
            <w:tcW w:w="845" w:type="dxa"/>
          </w:tcPr>
          <w:p w14:paraId="646B11AA" w14:textId="77777777" w:rsidR="001E3CD9" w:rsidRDefault="00F013C5">
            <w:pPr>
              <w:jc w:val="right"/>
            </w:pPr>
            <w:r>
              <w:rPr>
                <w:b/>
                <w:bCs/>
              </w:rPr>
              <w:t>KGS</w:t>
            </w:r>
          </w:p>
        </w:tc>
      </w:tr>
      <w:tr w:rsidR="001E3CD9" w14:paraId="6BFEF5EE" w14:textId="77777777">
        <w:trPr>
          <w:trHeight w:val="77"/>
        </w:trPr>
        <w:tc>
          <w:tcPr>
            <w:tcW w:w="3823" w:type="dxa"/>
          </w:tcPr>
          <w:p w14:paraId="3EB3D494" w14:textId="7BA1F56B" w:rsidR="001E3CD9" w:rsidRDefault="001E3CD9">
            <w:pPr>
              <w:spacing w:line="259" w:lineRule="auto"/>
            </w:pPr>
          </w:p>
        </w:tc>
        <w:tc>
          <w:tcPr>
            <w:tcW w:w="5079" w:type="dxa"/>
          </w:tcPr>
          <w:p w14:paraId="13EEF9ED" w14:textId="2BF89CBE" w:rsidR="001E3CD9" w:rsidRDefault="001E3CD9">
            <w:pPr>
              <w:spacing w:line="259" w:lineRule="auto"/>
            </w:pPr>
          </w:p>
        </w:tc>
        <w:tc>
          <w:tcPr>
            <w:tcW w:w="1558" w:type="dxa"/>
          </w:tcPr>
          <w:p w14:paraId="51F6A980" w14:textId="77777777" w:rsidR="001E3CD9" w:rsidRDefault="001E3CD9">
            <w:pPr>
              <w:spacing w:line="259" w:lineRule="auto"/>
              <w:jc w:val="center"/>
            </w:pPr>
          </w:p>
        </w:tc>
        <w:tc>
          <w:tcPr>
            <w:tcW w:w="990" w:type="dxa"/>
          </w:tcPr>
          <w:p w14:paraId="7ED17A5F" w14:textId="77777777" w:rsidR="001E3CD9" w:rsidRDefault="001E3CD9">
            <w:pPr>
              <w:spacing w:line="259" w:lineRule="auto"/>
              <w:jc w:val="right"/>
            </w:pPr>
          </w:p>
        </w:tc>
        <w:tc>
          <w:tcPr>
            <w:tcW w:w="1037" w:type="dxa"/>
          </w:tcPr>
          <w:p w14:paraId="45509DC6" w14:textId="77777777" w:rsidR="001E3CD9" w:rsidRDefault="001E3CD9">
            <w:pPr>
              <w:jc w:val="right"/>
            </w:pPr>
          </w:p>
        </w:tc>
        <w:tc>
          <w:tcPr>
            <w:tcW w:w="944" w:type="dxa"/>
          </w:tcPr>
          <w:p w14:paraId="40C19A28" w14:textId="77777777" w:rsidR="001E3CD9" w:rsidRDefault="001E3CD9">
            <w:pPr>
              <w:spacing w:line="259" w:lineRule="auto"/>
              <w:jc w:val="right"/>
            </w:pPr>
          </w:p>
        </w:tc>
        <w:tc>
          <w:tcPr>
            <w:tcW w:w="845" w:type="dxa"/>
          </w:tcPr>
          <w:p w14:paraId="5E43D994" w14:textId="77777777" w:rsidR="001E3CD9" w:rsidRDefault="001E3CD9">
            <w:pPr>
              <w:jc w:val="right"/>
            </w:pPr>
          </w:p>
        </w:tc>
      </w:tr>
      <w:tr w:rsidR="001E3CD9" w14:paraId="263B6B1A" w14:textId="77777777">
        <w:tc>
          <w:tcPr>
            <w:tcW w:w="3823" w:type="dxa"/>
          </w:tcPr>
          <w:p w14:paraId="2F2D8C45" w14:textId="3269B32C" w:rsidR="001E3CD9" w:rsidRDefault="001E3CD9">
            <w:pPr>
              <w:spacing w:line="259" w:lineRule="auto"/>
            </w:pPr>
          </w:p>
        </w:tc>
        <w:tc>
          <w:tcPr>
            <w:tcW w:w="5079" w:type="dxa"/>
          </w:tcPr>
          <w:p w14:paraId="016B009F" w14:textId="0F510641" w:rsidR="001E3CD9" w:rsidRDefault="001E3CD9">
            <w:pPr>
              <w:spacing w:line="259" w:lineRule="auto"/>
            </w:pPr>
          </w:p>
        </w:tc>
        <w:tc>
          <w:tcPr>
            <w:tcW w:w="1558" w:type="dxa"/>
          </w:tcPr>
          <w:p w14:paraId="0103872B" w14:textId="77777777" w:rsidR="001E3CD9" w:rsidRDefault="001E3CD9">
            <w:pPr>
              <w:spacing w:line="259" w:lineRule="auto"/>
              <w:jc w:val="center"/>
            </w:pPr>
          </w:p>
        </w:tc>
        <w:tc>
          <w:tcPr>
            <w:tcW w:w="990" w:type="dxa"/>
          </w:tcPr>
          <w:p w14:paraId="7F6520F5" w14:textId="77777777" w:rsidR="001E3CD9" w:rsidRDefault="001E3CD9">
            <w:pPr>
              <w:spacing w:line="259" w:lineRule="auto"/>
              <w:jc w:val="right"/>
            </w:pPr>
          </w:p>
        </w:tc>
        <w:tc>
          <w:tcPr>
            <w:tcW w:w="1037" w:type="dxa"/>
          </w:tcPr>
          <w:p w14:paraId="65AE6660" w14:textId="77777777" w:rsidR="001E3CD9" w:rsidRDefault="001E3CD9">
            <w:pPr>
              <w:jc w:val="right"/>
            </w:pPr>
          </w:p>
        </w:tc>
        <w:tc>
          <w:tcPr>
            <w:tcW w:w="944" w:type="dxa"/>
          </w:tcPr>
          <w:p w14:paraId="6E9A5CD8" w14:textId="77777777" w:rsidR="001E3CD9" w:rsidRDefault="001E3CD9">
            <w:pPr>
              <w:spacing w:line="259" w:lineRule="auto"/>
              <w:jc w:val="right"/>
            </w:pPr>
          </w:p>
        </w:tc>
        <w:tc>
          <w:tcPr>
            <w:tcW w:w="845" w:type="dxa"/>
          </w:tcPr>
          <w:p w14:paraId="32E8C0DB" w14:textId="77777777" w:rsidR="001E3CD9" w:rsidRDefault="001E3CD9">
            <w:pPr>
              <w:jc w:val="right"/>
            </w:pPr>
          </w:p>
        </w:tc>
      </w:tr>
      <w:tr w:rsidR="001E3CD9" w14:paraId="6B09C861" w14:textId="77777777">
        <w:tc>
          <w:tcPr>
            <w:tcW w:w="3823" w:type="dxa"/>
          </w:tcPr>
          <w:p w14:paraId="50887A3E" w14:textId="7C164BA0" w:rsidR="001E3CD9" w:rsidRDefault="001E3CD9">
            <w:pPr>
              <w:spacing w:line="259" w:lineRule="auto"/>
            </w:pPr>
          </w:p>
        </w:tc>
        <w:tc>
          <w:tcPr>
            <w:tcW w:w="5079" w:type="dxa"/>
          </w:tcPr>
          <w:p w14:paraId="1EC68666" w14:textId="1C0B645F" w:rsidR="001E3CD9" w:rsidRDefault="001E3CD9">
            <w:pPr>
              <w:spacing w:line="259" w:lineRule="auto"/>
            </w:pPr>
          </w:p>
        </w:tc>
        <w:tc>
          <w:tcPr>
            <w:tcW w:w="1558" w:type="dxa"/>
          </w:tcPr>
          <w:p w14:paraId="411EC3C8" w14:textId="77777777" w:rsidR="001E3CD9" w:rsidRDefault="001E3CD9">
            <w:pPr>
              <w:spacing w:line="259" w:lineRule="auto"/>
              <w:jc w:val="center"/>
            </w:pPr>
          </w:p>
        </w:tc>
        <w:tc>
          <w:tcPr>
            <w:tcW w:w="990" w:type="dxa"/>
          </w:tcPr>
          <w:p w14:paraId="5449A97F" w14:textId="77777777" w:rsidR="001E3CD9" w:rsidRDefault="001E3CD9">
            <w:pPr>
              <w:spacing w:line="259" w:lineRule="auto"/>
              <w:jc w:val="right"/>
            </w:pPr>
          </w:p>
        </w:tc>
        <w:tc>
          <w:tcPr>
            <w:tcW w:w="1037" w:type="dxa"/>
          </w:tcPr>
          <w:p w14:paraId="28F83ECF" w14:textId="77777777" w:rsidR="001E3CD9" w:rsidRDefault="001E3CD9">
            <w:pPr>
              <w:jc w:val="right"/>
            </w:pPr>
          </w:p>
        </w:tc>
        <w:tc>
          <w:tcPr>
            <w:tcW w:w="944" w:type="dxa"/>
          </w:tcPr>
          <w:p w14:paraId="568E6496" w14:textId="77777777" w:rsidR="001E3CD9" w:rsidRDefault="001E3CD9">
            <w:pPr>
              <w:spacing w:line="259" w:lineRule="auto"/>
              <w:jc w:val="right"/>
            </w:pPr>
          </w:p>
        </w:tc>
        <w:tc>
          <w:tcPr>
            <w:tcW w:w="845" w:type="dxa"/>
          </w:tcPr>
          <w:p w14:paraId="2FB5C315" w14:textId="77777777" w:rsidR="001E3CD9" w:rsidRDefault="001E3CD9">
            <w:pPr>
              <w:jc w:val="right"/>
            </w:pPr>
          </w:p>
        </w:tc>
      </w:tr>
      <w:tr w:rsidR="001E3CD9" w14:paraId="7E3EE71D" w14:textId="77777777">
        <w:tc>
          <w:tcPr>
            <w:tcW w:w="3823" w:type="dxa"/>
          </w:tcPr>
          <w:p w14:paraId="71592394" w14:textId="4E52E85E" w:rsidR="001E3CD9" w:rsidRDefault="001E3CD9">
            <w:pPr>
              <w:spacing w:line="259" w:lineRule="auto"/>
            </w:pPr>
          </w:p>
        </w:tc>
        <w:tc>
          <w:tcPr>
            <w:tcW w:w="5079" w:type="dxa"/>
          </w:tcPr>
          <w:p w14:paraId="03B6C5CD" w14:textId="7E604563" w:rsidR="001E3CD9" w:rsidRDefault="001E3CD9">
            <w:pPr>
              <w:spacing w:line="259" w:lineRule="auto"/>
            </w:pPr>
          </w:p>
        </w:tc>
        <w:tc>
          <w:tcPr>
            <w:tcW w:w="1558" w:type="dxa"/>
          </w:tcPr>
          <w:p w14:paraId="15CF05A5" w14:textId="77777777" w:rsidR="001E3CD9" w:rsidRDefault="001E3CD9">
            <w:pPr>
              <w:spacing w:line="259" w:lineRule="auto"/>
              <w:jc w:val="center"/>
            </w:pPr>
          </w:p>
        </w:tc>
        <w:tc>
          <w:tcPr>
            <w:tcW w:w="990" w:type="dxa"/>
          </w:tcPr>
          <w:p w14:paraId="421838F3" w14:textId="77777777" w:rsidR="001E3CD9" w:rsidRDefault="001E3CD9">
            <w:pPr>
              <w:spacing w:line="259" w:lineRule="auto"/>
              <w:jc w:val="right"/>
            </w:pPr>
          </w:p>
        </w:tc>
        <w:tc>
          <w:tcPr>
            <w:tcW w:w="1037" w:type="dxa"/>
          </w:tcPr>
          <w:p w14:paraId="364D89FC" w14:textId="77777777" w:rsidR="001E3CD9" w:rsidRDefault="001E3CD9">
            <w:pPr>
              <w:jc w:val="right"/>
            </w:pPr>
          </w:p>
        </w:tc>
        <w:tc>
          <w:tcPr>
            <w:tcW w:w="944" w:type="dxa"/>
          </w:tcPr>
          <w:p w14:paraId="57B35BDE" w14:textId="77777777" w:rsidR="001E3CD9" w:rsidRDefault="001E3CD9">
            <w:pPr>
              <w:spacing w:line="259" w:lineRule="auto"/>
              <w:jc w:val="right"/>
            </w:pPr>
          </w:p>
        </w:tc>
        <w:tc>
          <w:tcPr>
            <w:tcW w:w="845" w:type="dxa"/>
          </w:tcPr>
          <w:p w14:paraId="16D82CE4" w14:textId="77777777" w:rsidR="001E3CD9" w:rsidRDefault="001E3CD9">
            <w:pPr>
              <w:jc w:val="right"/>
            </w:pPr>
          </w:p>
        </w:tc>
      </w:tr>
      <w:tr w:rsidR="001E3CD9" w14:paraId="7406FEEE" w14:textId="77777777">
        <w:tc>
          <w:tcPr>
            <w:tcW w:w="3823" w:type="dxa"/>
          </w:tcPr>
          <w:p w14:paraId="4E353DE4" w14:textId="3E154AC2" w:rsidR="001E3CD9" w:rsidRDefault="001E3CD9">
            <w:pPr>
              <w:spacing w:line="259" w:lineRule="auto"/>
            </w:pPr>
          </w:p>
        </w:tc>
        <w:tc>
          <w:tcPr>
            <w:tcW w:w="5079" w:type="dxa"/>
          </w:tcPr>
          <w:p w14:paraId="6B94457E" w14:textId="5DA92C4C" w:rsidR="001E3CD9" w:rsidRDefault="001E3CD9">
            <w:pPr>
              <w:spacing w:line="259" w:lineRule="auto"/>
            </w:pPr>
          </w:p>
        </w:tc>
        <w:tc>
          <w:tcPr>
            <w:tcW w:w="1558" w:type="dxa"/>
          </w:tcPr>
          <w:p w14:paraId="323AE1AB" w14:textId="77777777" w:rsidR="001E3CD9" w:rsidRDefault="001E3CD9">
            <w:pPr>
              <w:spacing w:line="259" w:lineRule="auto"/>
              <w:jc w:val="center"/>
            </w:pPr>
          </w:p>
        </w:tc>
        <w:tc>
          <w:tcPr>
            <w:tcW w:w="990" w:type="dxa"/>
          </w:tcPr>
          <w:p w14:paraId="17F0305F" w14:textId="77777777" w:rsidR="001E3CD9" w:rsidRDefault="001E3CD9">
            <w:pPr>
              <w:spacing w:line="259" w:lineRule="auto"/>
              <w:jc w:val="right"/>
            </w:pPr>
          </w:p>
        </w:tc>
        <w:tc>
          <w:tcPr>
            <w:tcW w:w="1037" w:type="dxa"/>
          </w:tcPr>
          <w:p w14:paraId="747C586B" w14:textId="77777777" w:rsidR="001E3CD9" w:rsidRDefault="001E3CD9">
            <w:pPr>
              <w:jc w:val="right"/>
            </w:pPr>
          </w:p>
        </w:tc>
        <w:tc>
          <w:tcPr>
            <w:tcW w:w="944" w:type="dxa"/>
          </w:tcPr>
          <w:p w14:paraId="6158EBA4" w14:textId="77777777" w:rsidR="001E3CD9" w:rsidRDefault="001E3CD9">
            <w:pPr>
              <w:spacing w:line="259" w:lineRule="auto"/>
              <w:jc w:val="right"/>
            </w:pPr>
          </w:p>
        </w:tc>
        <w:tc>
          <w:tcPr>
            <w:tcW w:w="845" w:type="dxa"/>
          </w:tcPr>
          <w:p w14:paraId="2B54ECA3" w14:textId="77777777" w:rsidR="001E3CD9" w:rsidRDefault="001E3CD9">
            <w:pPr>
              <w:jc w:val="right"/>
            </w:pPr>
          </w:p>
        </w:tc>
      </w:tr>
      <w:tr w:rsidR="001E3CD9" w14:paraId="5F46903D" w14:textId="77777777">
        <w:tc>
          <w:tcPr>
            <w:tcW w:w="3823" w:type="dxa"/>
          </w:tcPr>
          <w:p w14:paraId="4B6EE8DF" w14:textId="5D3F1BE9" w:rsidR="001E3CD9" w:rsidRDefault="001E3CD9">
            <w:pPr>
              <w:spacing w:line="259" w:lineRule="auto"/>
            </w:pPr>
          </w:p>
        </w:tc>
        <w:tc>
          <w:tcPr>
            <w:tcW w:w="5079" w:type="dxa"/>
          </w:tcPr>
          <w:p w14:paraId="78E888F4" w14:textId="51E1C493" w:rsidR="001E3CD9" w:rsidRDefault="001E3CD9">
            <w:pPr>
              <w:spacing w:line="259" w:lineRule="auto"/>
            </w:pPr>
          </w:p>
        </w:tc>
        <w:tc>
          <w:tcPr>
            <w:tcW w:w="1558" w:type="dxa"/>
          </w:tcPr>
          <w:p w14:paraId="0BDADF98" w14:textId="77777777" w:rsidR="001E3CD9" w:rsidRDefault="001E3CD9">
            <w:pPr>
              <w:spacing w:line="259" w:lineRule="auto"/>
              <w:jc w:val="center"/>
            </w:pPr>
          </w:p>
        </w:tc>
        <w:tc>
          <w:tcPr>
            <w:tcW w:w="990" w:type="dxa"/>
          </w:tcPr>
          <w:p w14:paraId="66C093DF" w14:textId="77777777" w:rsidR="001E3CD9" w:rsidRDefault="001E3CD9">
            <w:pPr>
              <w:spacing w:line="259" w:lineRule="auto"/>
              <w:jc w:val="right"/>
            </w:pPr>
          </w:p>
        </w:tc>
        <w:tc>
          <w:tcPr>
            <w:tcW w:w="1037" w:type="dxa"/>
          </w:tcPr>
          <w:p w14:paraId="04F5C10F" w14:textId="77777777" w:rsidR="001E3CD9" w:rsidRDefault="001E3CD9">
            <w:pPr>
              <w:jc w:val="right"/>
            </w:pPr>
          </w:p>
        </w:tc>
        <w:tc>
          <w:tcPr>
            <w:tcW w:w="944" w:type="dxa"/>
          </w:tcPr>
          <w:p w14:paraId="62FC1744" w14:textId="77777777" w:rsidR="001E3CD9" w:rsidRDefault="001E3CD9">
            <w:pPr>
              <w:spacing w:line="259" w:lineRule="auto"/>
              <w:jc w:val="right"/>
            </w:pPr>
          </w:p>
        </w:tc>
        <w:tc>
          <w:tcPr>
            <w:tcW w:w="845" w:type="dxa"/>
          </w:tcPr>
          <w:p w14:paraId="7C157C18" w14:textId="77777777" w:rsidR="001E3CD9" w:rsidRDefault="001E3CD9">
            <w:pPr>
              <w:jc w:val="right"/>
            </w:pPr>
          </w:p>
        </w:tc>
      </w:tr>
      <w:tr w:rsidR="001E3CD9" w14:paraId="6599494F" w14:textId="77777777">
        <w:tc>
          <w:tcPr>
            <w:tcW w:w="3823" w:type="dxa"/>
          </w:tcPr>
          <w:p w14:paraId="3118672D" w14:textId="517B87DE" w:rsidR="001E3CD9" w:rsidRPr="00816B89" w:rsidRDefault="00816B89">
            <w:pPr>
              <w:spacing w:line="259" w:lineRule="auto"/>
              <w:rPr>
                <w:lang w:val="ky-KG"/>
              </w:rPr>
            </w:pPr>
            <w:r>
              <w:rPr>
                <w:b/>
                <w:bCs/>
                <w:lang w:val="ky-KG"/>
              </w:rPr>
              <w:t>БАРДЫГЫ</w:t>
            </w:r>
          </w:p>
        </w:tc>
        <w:tc>
          <w:tcPr>
            <w:tcW w:w="5079" w:type="dxa"/>
          </w:tcPr>
          <w:p w14:paraId="103AFC39" w14:textId="77777777" w:rsidR="001E3CD9" w:rsidRDefault="001E3CD9">
            <w:pPr>
              <w:spacing w:line="259" w:lineRule="auto"/>
            </w:pPr>
          </w:p>
        </w:tc>
        <w:tc>
          <w:tcPr>
            <w:tcW w:w="1558" w:type="dxa"/>
          </w:tcPr>
          <w:p w14:paraId="41EAC623" w14:textId="77777777" w:rsidR="001E3CD9" w:rsidRDefault="001E3CD9">
            <w:pPr>
              <w:spacing w:line="259" w:lineRule="auto"/>
              <w:jc w:val="center"/>
            </w:pPr>
          </w:p>
        </w:tc>
        <w:tc>
          <w:tcPr>
            <w:tcW w:w="990" w:type="dxa"/>
          </w:tcPr>
          <w:p w14:paraId="66C005BA" w14:textId="77777777" w:rsidR="001E3CD9" w:rsidRDefault="001E3CD9">
            <w:pPr>
              <w:spacing w:line="259" w:lineRule="auto"/>
              <w:jc w:val="right"/>
            </w:pPr>
          </w:p>
        </w:tc>
        <w:tc>
          <w:tcPr>
            <w:tcW w:w="1037" w:type="dxa"/>
          </w:tcPr>
          <w:p w14:paraId="6FA8A8AE" w14:textId="77777777" w:rsidR="001E3CD9" w:rsidRDefault="001E3CD9">
            <w:pPr>
              <w:jc w:val="right"/>
            </w:pPr>
          </w:p>
        </w:tc>
        <w:tc>
          <w:tcPr>
            <w:tcW w:w="944" w:type="dxa"/>
          </w:tcPr>
          <w:p w14:paraId="345BFB92" w14:textId="77777777" w:rsidR="001E3CD9" w:rsidRDefault="001E3CD9">
            <w:pPr>
              <w:spacing w:line="259" w:lineRule="auto"/>
              <w:jc w:val="right"/>
            </w:pPr>
          </w:p>
        </w:tc>
        <w:tc>
          <w:tcPr>
            <w:tcW w:w="845" w:type="dxa"/>
          </w:tcPr>
          <w:p w14:paraId="47CEDA4B" w14:textId="77777777" w:rsidR="001E3CD9" w:rsidRDefault="001E3CD9">
            <w:pPr>
              <w:jc w:val="right"/>
            </w:pPr>
          </w:p>
        </w:tc>
      </w:tr>
    </w:tbl>
    <w:p w14:paraId="449E4247" w14:textId="77777777" w:rsidR="001E3CD9" w:rsidRDefault="001E3CD9">
      <w:pPr>
        <w:spacing w:after="0"/>
        <w:rPr>
          <w:b/>
          <w:bCs/>
        </w:rPr>
      </w:pPr>
    </w:p>
    <w:p w14:paraId="06616AD3" w14:textId="77777777" w:rsidR="001E3CD9" w:rsidRDefault="001E3CD9">
      <w:pPr>
        <w:spacing w:after="0"/>
        <w:rPr>
          <w:b/>
          <w:bCs/>
        </w:rPr>
      </w:pPr>
    </w:p>
    <w:p w14:paraId="624BC9A3" w14:textId="77777777" w:rsidR="001E3CD9" w:rsidRDefault="001E3CD9">
      <w:pPr>
        <w:spacing w:after="0"/>
        <w:rPr>
          <w:b/>
          <w:bCs/>
        </w:rPr>
      </w:pPr>
    </w:p>
    <w:p w14:paraId="6F3FFCFA" w14:textId="182B18B6" w:rsidR="001E3CD9" w:rsidRDefault="00816B89">
      <w:pPr>
        <w:pStyle w:val="2"/>
      </w:pPr>
      <w:r>
        <w:rPr>
          <w:lang w:val="ky-KG"/>
        </w:rPr>
        <w:t>Тең каржылоо</w:t>
      </w:r>
      <w:r w:rsidR="00F013C5">
        <w:t xml:space="preserve"> (</w:t>
      </w:r>
      <w:r>
        <w:rPr>
          <w:lang w:val="ky-KG"/>
        </w:rPr>
        <w:t>колдонулса</w:t>
      </w:r>
      <w:r w:rsidR="00F013C5">
        <w:t>)</w:t>
      </w:r>
    </w:p>
    <w:tbl>
      <w:tblPr>
        <w:tblStyle w:val="aff2"/>
        <w:tblW w:w="14170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10347"/>
      </w:tblGrid>
      <w:tr w:rsidR="001E3CD9" w14:paraId="1D91F19F" w14:textId="77777777">
        <w:tc>
          <w:tcPr>
            <w:tcW w:w="3823" w:type="dxa"/>
          </w:tcPr>
          <w:p w14:paraId="04D8FCA8" w14:textId="7D66F776" w:rsidR="001E3CD9" w:rsidRPr="00816B89" w:rsidRDefault="00816B89">
            <w:pPr>
              <w:spacing w:line="259" w:lineRule="auto"/>
              <w:rPr>
                <w:b/>
                <w:bCs/>
                <w:lang w:val="ky-KG"/>
              </w:rPr>
            </w:pPr>
            <w:bookmarkStart w:id="0" w:name="_heading=h.534smoskfyf8" w:colFirst="0" w:colLast="0"/>
            <w:bookmarkEnd w:id="0"/>
            <w:r>
              <w:rPr>
                <w:b/>
                <w:bCs/>
                <w:lang w:val="ky-KG"/>
              </w:rPr>
              <w:t>Каржылоонун булагы</w:t>
            </w:r>
          </w:p>
        </w:tc>
        <w:tc>
          <w:tcPr>
            <w:tcW w:w="10347" w:type="dxa"/>
          </w:tcPr>
          <w:p w14:paraId="136179FF" w14:textId="77777777" w:rsidR="001E3CD9" w:rsidRDefault="00F013C5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Сумма (USD / KGS)</w:t>
            </w:r>
          </w:p>
        </w:tc>
      </w:tr>
      <w:tr w:rsidR="001E3CD9" w14:paraId="4FDDA140" w14:textId="77777777">
        <w:tc>
          <w:tcPr>
            <w:tcW w:w="3823" w:type="dxa"/>
          </w:tcPr>
          <w:p w14:paraId="02EF2D44" w14:textId="0891BBCC" w:rsidR="001E3CD9" w:rsidRDefault="00816B89">
            <w:pPr>
              <w:spacing w:line="259" w:lineRule="auto"/>
            </w:pPr>
            <w:r>
              <w:rPr>
                <w:lang w:val="ky-KG"/>
              </w:rPr>
              <w:t xml:space="preserve">Өтүнмө берүүчүнүн өздүк каражаттары </w:t>
            </w:r>
            <w:r w:rsidR="00F013C5">
              <w:t>(20%)</w:t>
            </w:r>
          </w:p>
        </w:tc>
        <w:tc>
          <w:tcPr>
            <w:tcW w:w="10347" w:type="dxa"/>
          </w:tcPr>
          <w:p w14:paraId="2CA84EA3" w14:textId="77777777" w:rsidR="001E3CD9" w:rsidRDefault="001E3CD9">
            <w:pPr>
              <w:spacing w:line="259" w:lineRule="auto"/>
            </w:pPr>
          </w:p>
        </w:tc>
      </w:tr>
      <w:tr w:rsidR="001E3CD9" w14:paraId="19E0C4AA" w14:textId="77777777">
        <w:tc>
          <w:tcPr>
            <w:tcW w:w="3823" w:type="dxa"/>
          </w:tcPr>
          <w:p w14:paraId="04800386" w14:textId="685A59E0" w:rsidR="001E3CD9" w:rsidRDefault="00F013C5">
            <w:pPr>
              <w:spacing w:line="259" w:lineRule="auto"/>
            </w:pPr>
            <w:r>
              <w:t>Грант</w:t>
            </w:r>
            <w:r w:rsidR="00816B89">
              <w:rPr>
                <w:lang w:val="ky-KG"/>
              </w:rPr>
              <w:t>тык каражаттар</w:t>
            </w:r>
            <w:r>
              <w:t xml:space="preserve"> </w:t>
            </w:r>
          </w:p>
        </w:tc>
        <w:tc>
          <w:tcPr>
            <w:tcW w:w="10347" w:type="dxa"/>
          </w:tcPr>
          <w:p w14:paraId="3E13D50A" w14:textId="77777777" w:rsidR="001E3CD9" w:rsidRDefault="001E3CD9">
            <w:pPr>
              <w:spacing w:line="259" w:lineRule="auto"/>
            </w:pPr>
          </w:p>
        </w:tc>
      </w:tr>
      <w:tr w:rsidR="001E3CD9" w14:paraId="0785038B" w14:textId="77777777">
        <w:tc>
          <w:tcPr>
            <w:tcW w:w="3823" w:type="dxa"/>
          </w:tcPr>
          <w:p w14:paraId="5EE5740A" w14:textId="7CC072EB" w:rsidR="001E3CD9" w:rsidRDefault="00816B89">
            <w:pPr>
              <w:spacing w:line="259" w:lineRule="auto"/>
            </w:pPr>
            <w:r>
              <w:rPr>
                <w:lang w:val="ky-KG"/>
              </w:rPr>
              <w:t>Өнөктөштөрдүн салымы</w:t>
            </w:r>
            <w:r w:rsidR="00F013C5">
              <w:t xml:space="preserve"> </w:t>
            </w:r>
          </w:p>
        </w:tc>
        <w:tc>
          <w:tcPr>
            <w:tcW w:w="10347" w:type="dxa"/>
          </w:tcPr>
          <w:p w14:paraId="23A18C03" w14:textId="77777777" w:rsidR="001E3CD9" w:rsidRDefault="001E3CD9">
            <w:pPr>
              <w:spacing w:line="259" w:lineRule="auto"/>
            </w:pPr>
          </w:p>
        </w:tc>
      </w:tr>
      <w:tr w:rsidR="001E3CD9" w14:paraId="7A2AA311" w14:textId="77777777">
        <w:tc>
          <w:tcPr>
            <w:tcW w:w="3823" w:type="dxa"/>
          </w:tcPr>
          <w:p w14:paraId="14E5A4AB" w14:textId="3B5EC3A7" w:rsidR="001E3CD9" w:rsidRPr="00816B89" w:rsidRDefault="00816B89">
            <w:pPr>
              <w:spacing w:line="259" w:lineRule="auto"/>
              <w:rPr>
                <w:lang w:val="ky-KG"/>
              </w:rPr>
            </w:pPr>
            <w:r>
              <w:rPr>
                <w:lang w:val="ky-KG"/>
              </w:rPr>
              <w:t>Башка булактар</w:t>
            </w:r>
          </w:p>
        </w:tc>
        <w:tc>
          <w:tcPr>
            <w:tcW w:w="10347" w:type="dxa"/>
          </w:tcPr>
          <w:p w14:paraId="48EAFE4D" w14:textId="77777777" w:rsidR="001E3CD9" w:rsidRDefault="001E3CD9">
            <w:pPr>
              <w:spacing w:line="259" w:lineRule="auto"/>
            </w:pPr>
          </w:p>
        </w:tc>
      </w:tr>
      <w:tr w:rsidR="001E3CD9" w14:paraId="1B48DA6B" w14:textId="77777777">
        <w:tc>
          <w:tcPr>
            <w:tcW w:w="3823" w:type="dxa"/>
          </w:tcPr>
          <w:p w14:paraId="50BEADDF" w14:textId="5CD7B112" w:rsidR="001E3CD9" w:rsidRDefault="00816B89">
            <w:pPr>
              <w:spacing w:line="259" w:lineRule="auto"/>
            </w:pPr>
            <w:r>
              <w:rPr>
                <w:b/>
                <w:bCs/>
                <w:lang w:val="ky-KG"/>
              </w:rPr>
              <w:t>Бардыгы</w:t>
            </w:r>
            <w:r w:rsidR="00F013C5">
              <w:rPr>
                <w:b/>
                <w:bCs/>
              </w:rPr>
              <w:t>:</w:t>
            </w:r>
          </w:p>
        </w:tc>
        <w:tc>
          <w:tcPr>
            <w:tcW w:w="10347" w:type="dxa"/>
          </w:tcPr>
          <w:p w14:paraId="3E213707" w14:textId="77777777" w:rsidR="001E3CD9" w:rsidRDefault="001E3CD9">
            <w:pPr>
              <w:spacing w:line="259" w:lineRule="auto"/>
            </w:pPr>
          </w:p>
        </w:tc>
      </w:tr>
    </w:tbl>
    <w:p w14:paraId="54EFEA4D" w14:textId="77777777" w:rsidR="001E3CD9" w:rsidRDefault="001E3CD9">
      <w:pPr>
        <w:spacing w:after="0"/>
      </w:pPr>
    </w:p>
    <w:p w14:paraId="12FC64FE" w14:textId="7F087B48" w:rsidR="001E3CD9" w:rsidRDefault="00816B89">
      <w:pPr>
        <w:spacing w:after="0"/>
        <w:jc w:val="left"/>
        <w:rPr>
          <w:b/>
          <w:bCs/>
        </w:rPr>
      </w:pPr>
      <w:r>
        <w:rPr>
          <w:b/>
          <w:bCs/>
          <w:lang w:val="ky-KG"/>
        </w:rPr>
        <w:t>Маалыматтардын тактыгын ырастоо</w:t>
      </w:r>
    </w:p>
    <w:tbl>
      <w:tblPr>
        <w:tblStyle w:val="aff3"/>
        <w:tblW w:w="14170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10347"/>
      </w:tblGrid>
      <w:tr w:rsidR="001E3CD9" w14:paraId="6ACE4694" w14:textId="77777777">
        <w:tc>
          <w:tcPr>
            <w:tcW w:w="3823" w:type="dxa"/>
          </w:tcPr>
          <w:p w14:paraId="77BB0FA7" w14:textId="53EC2DE1" w:rsidR="001E3CD9" w:rsidRDefault="00816B89">
            <w:pPr>
              <w:jc w:val="left"/>
              <w:rPr>
                <w:b/>
                <w:bCs/>
              </w:rPr>
            </w:pPr>
            <w:r>
              <w:rPr>
                <w:b/>
                <w:bCs/>
                <w:lang w:val="ky-KG"/>
              </w:rPr>
              <w:t>Долбоор үчүн жоопту</w:t>
            </w:r>
            <w:r w:rsidR="00F013C5">
              <w:rPr>
                <w:b/>
                <w:bCs/>
              </w:rPr>
              <w:t>:</w:t>
            </w:r>
          </w:p>
        </w:tc>
        <w:tc>
          <w:tcPr>
            <w:tcW w:w="10347" w:type="dxa"/>
          </w:tcPr>
          <w:p w14:paraId="5E548063" w14:textId="77777777" w:rsidR="001E3CD9" w:rsidRDefault="001E3CD9">
            <w:pPr>
              <w:jc w:val="left"/>
              <w:rPr>
                <w:b/>
                <w:bCs/>
                <w:i/>
                <w:iCs/>
              </w:rPr>
            </w:pPr>
          </w:p>
        </w:tc>
      </w:tr>
      <w:tr w:rsidR="001E3CD9" w14:paraId="7AFC1801" w14:textId="77777777">
        <w:tc>
          <w:tcPr>
            <w:tcW w:w="3823" w:type="dxa"/>
          </w:tcPr>
          <w:p w14:paraId="06769C32" w14:textId="39A4A80C" w:rsidR="001E3CD9" w:rsidRDefault="00816B89">
            <w:pPr>
              <w:jc w:val="left"/>
              <w:rPr>
                <w:b/>
                <w:bCs/>
              </w:rPr>
            </w:pPr>
            <w:r>
              <w:rPr>
                <w:b/>
                <w:bCs/>
                <w:lang w:val="ky-KG"/>
              </w:rPr>
              <w:t>Колу</w:t>
            </w:r>
            <w:r w:rsidR="00F013C5">
              <w:rPr>
                <w:b/>
                <w:bCs/>
              </w:rPr>
              <w:t>:</w:t>
            </w:r>
          </w:p>
        </w:tc>
        <w:tc>
          <w:tcPr>
            <w:tcW w:w="10347" w:type="dxa"/>
          </w:tcPr>
          <w:p w14:paraId="0F52EA88" w14:textId="77777777" w:rsidR="001E3CD9" w:rsidRDefault="001E3CD9">
            <w:pPr>
              <w:jc w:val="left"/>
              <w:rPr>
                <w:b/>
                <w:bCs/>
                <w:i/>
                <w:iCs/>
              </w:rPr>
            </w:pPr>
          </w:p>
        </w:tc>
      </w:tr>
      <w:tr w:rsidR="001E3CD9" w14:paraId="54BBD0ED" w14:textId="77777777">
        <w:tc>
          <w:tcPr>
            <w:tcW w:w="3823" w:type="dxa"/>
          </w:tcPr>
          <w:p w14:paraId="3431CBD6" w14:textId="42F97320" w:rsidR="001E3CD9" w:rsidRDefault="00F013C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  <w:r w:rsidR="00816B89">
              <w:rPr>
                <w:b/>
                <w:bCs/>
                <w:lang w:val="ky-KG"/>
              </w:rPr>
              <w:t>сы</w:t>
            </w:r>
            <w:r>
              <w:rPr>
                <w:b/>
                <w:bCs/>
              </w:rPr>
              <w:t>:</w:t>
            </w:r>
          </w:p>
        </w:tc>
        <w:tc>
          <w:tcPr>
            <w:tcW w:w="10347" w:type="dxa"/>
          </w:tcPr>
          <w:p w14:paraId="756592C0" w14:textId="77777777" w:rsidR="001E3CD9" w:rsidRDefault="001E3CD9">
            <w:pPr>
              <w:jc w:val="left"/>
              <w:rPr>
                <w:b/>
                <w:bCs/>
                <w:i/>
                <w:iCs/>
              </w:rPr>
            </w:pPr>
          </w:p>
        </w:tc>
      </w:tr>
    </w:tbl>
    <w:p w14:paraId="444AF3A2" w14:textId="77777777" w:rsidR="001E3CD9" w:rsidRDefault="001E3CD9">
      <w:pPr>
        <w:spacing w:after="0"/>
        <w:jc w:val="left"/>
      </w:pPr>
    </w:p>
    <w:p w14:paraId="0A715809" w14:textId="77777777" w:rsidR="001E3CD9" w:rsidRDefault="001E3CD9"/>
    <w:sectPr w:rsidR="001E3C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8" w:right="1418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42941" w14:textId="77777777" w:rsidR="00EE79DA" w:rsidRDefault="00EE79DA">
      <w:pPr>
        <w:spacing w:after="0" w:line="240" w:lineRule="auto"/>
      </w:pPr>
      <w:r>
        <w:separator/>
      </w:r>
    </w:p>
  </w:endnote>
  <w:endnote w:type="continuationSeparator" w:id="0">
    <w:p w14:paraId="6FF0BC22" w14:textId="77777777" w:rsidR="00EE79DA" w:rsidRDefault="00EE7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3FC5B530-D48D-428C-A36A-B7C8A36AFCD1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C0FD074C-9901-4292-9780-BB2E24621278}"/>
    <w:embedBold r:id="rId3" w:fontKey="{E22F4A39-4BCB-471D-88AC-B11BBF8ADA89}"/>
    <w:embedItalic r:id="rId4" w:fontKey="{030BD848-EE08-48AD-B5A6-A23A0806A6C4}"/>
    <w:embedBoldItalic r:id="rId5" w:fontKey="{3DAA7052-EDC4-48E1-B2C7-0D33C75B5F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  <w:embedItalic r:id="rId6" w:fontKey="{E2C2A190-A21C-4DF1-A675-681D398186DD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7" w:fontKey="{421E7F3E-6225-41BD-8F20-B74E12D21ED0}"/>
    <w:embedBold r:id="rId8" w:fontKey="{CD69D400-A4CD-425B-987A-8401B28A6CCC}"/>
    <w:embedItalic r:id="rId9" w:fontKey="{41CD36CA-AEE3-44C3-9B7A-26E820195A8E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0" w:fontKey="{1FE7FE49-1EB3-43C3-8644-4611EDC1BB3D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1" w:fontKey="{D2C9F4D1-88D9-496F-BD13-0ED02BA58980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12" w:fontKey="{5FC36265-125D-4CD0-AC8D-458B75489A63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220CB" w14:textId="77777777" w:rsidR="00CB0642" w:rsidRDefault="00CB064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D2596" w14:textId="77777777" w:rsidR="001E3CD9" w:rsidRPr="00736D8D" w:rsidRDefault="00F013C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lang w:val="en-US"/>
      </w:rPr>
    </w:pPr>
    <w:r>
      <w:rPr>
        <w:color w:val="000000"/>
      </w:rPr>
      <w:fldChar w:fldCharType="begin"/>
    </w:r>
    <w:r w:rsidRPr="00736D8D">
      <w:rPr>
        <w:color w:val="000000"/>
        <w:lang w:val="en-US"/>
      </w:rPr>
      <w:instrText>PAGE</w:instrText>
    </w:r>
    <w:r>
      <w:rPr>
        <w:color w:val="000000"/>
      </w:rPr>
      <w:fldChar w:fldCharType="separate"/>
    </w:r>
    <w:r w:rsidRPr="00736D8D">
      <w:rPr>
        <w:noProof/>
        <w:color w:val="000000"/>
        <w:lang w:val="en-US"/>
      </w:rPr>
      <w:t>2</w:t>
    </w:r>
    <w:r>
      <w:rPr>
        <w:color w:val="000000"/>
      </w:rPr>
      <w:fldChar w:fldCharType="end"/>
    </w:r>
  </w:p>
  <w:p w14:paraId="22F7C45C" w14:textId="77777777" w:rsidR="001E3CD9" w:rsidRPr="00F013C5" w:rsidRDefault="00F013C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  <w:sz w:val="12"/>
        <w:szCs w:val="12"/>
        <w:lang w:val="en-US"/>
      </w:rPr>
    </w:pPr>
    <w:r w:rsidRPr="00F013C5">
      <w:rPr>
        <w:color w:val="000000"/>
        <w:sz w:val="12"/>
        <w:szCs w:val="12"/>
        <w:lang w:val="en-US"/>
      </w:rPr>
      <w:t xml:space="preserve">DISCLAIMER: </w:t>
    </w:r>
  </w:p>
  <w:p w14:paraId="1634C13C" w14:textId="77777777" w:rsidR="001E3CD9" w:rsidRPr="00F013C5" w:rsidRDefault="00F013C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  <w:lang w:val="en-US"/>
      </w:rPr>
    </w:pPr>
    <w:r w:rsidRPr="00F013C5">
      <w:rPr>
        <w:color w:val="000000"/>
        <w:sz w:val="12"/>
        <w:szCs w:val="12"/>
        <w:lang w:val="en-US"/>
      </w:rPr>
      <w:t>The views expressed in this publication do not necessarily reflect the views of the European Union and the United Nations Development Program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4E967" w14:textId="77777777" w:rsidR="001E3CD9" w:rsidRPr="00F013C5" w:rsidRDefault="00F013C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  <w:sz w:val="12"/>
        <w:szCs w:val="12"/>
        <w:lang w:val="en-US"/>
      </w:rPr>
    </w:pPr>
    <w:r w:rsidRPr="00F013C5">
      <w:rPr>
        <w:color w:val="000000"/>
        <w:sz w:val="12"/>
        <w:szCs w:val="12"/>
        <w:lang w:val="en-US"/>
      </w:rPr>
      <w:t xml:space="preserve">DISCLAIMER The views expressed in this publication do not necessarily reflect the views of the </w:t>
    </w:r>
    <w:r w:rsidRPr="00F013C5">
      <w:rPr>
        <w:b/>
        <w:bCs/>
        <w:color w:val="000000"/>
        <w:sz w:val="12"/>
        <w:szCs w:val="12"/>
        <w:lang w:val="en-US"/>
      </w:rPr>
      <w:t xml:space="preserve">European Union and the United Nations Development </w:t>
    </w:r>
    <w:proofErr w:type="spellStart"/>
    <w:r w:rsidRPr="00F013C5">
      <w:rPr>
        <w:b/>
        <w:bCs/>
        <w:color w:val="000000"/>
        <w:sz w:val="12"/>
        <w:szCs w:val="12"/>
        <w:lang w:val="en-US"/>
      </w:rPr>
      <w:t>Programme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99DA" w14:textId="77777777" w:rsidR="00EE79DA" w:rsidRDefault="00EE79DA">
      <w:pPr>
        <w:spacing w:after="0" w:line="240" w:lineRule="auto"/>
      </w:pPr>
      <w:r>
        <w:separator/>
      </w:r>
    </w:p>
  </w:footnote>
  <w:footnote w:type="continuationSeparator" w:id="0">
    <w:p w14:paraId="53C0F849" w14:textId="77777777" w:rsidR="00EE79DA" w:rsidRDefault="00EE7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89304" w14:textId="77777777" w:rsidR="00CB0642" w:rsidRDefault="00CB064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02B26" w14:textId="77777777" w:rsidR="001E3CD9" w:rsidRDefault="001E3CD9">
    <w:pPr>
      <w:widowControl w:val="0"/>
      <w:pBdr>
        <w:top w:val="nil"/>
        <w:left w:val="nil"/>
        <w:bottom w:val="nil"/>
        <w:right w:val="nil"/>
        <w:between w:val="nil"/>
      </w:pBdr>
      <w:spacing w:after="0"/>
      <w:jc w:val="left"/>
    </w:pPr>
  </w:p>
  <w:tbl>
    <w:tblPr>
      <w:tblStyle w:val="aff4"/>
      <w:tblW w:w="15203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067"/>
      <w:gridCol w:w="5067"/>
      <w:gridCol w:w="5069"/>
    </w:tblGrid>
    <w:tr w:rsidR="001E3CD9" w14:paraId="4A49B199" w14:textId="77777777" w:rsidTr="0833DBFD">
      <w:trPr>
        <w:trHeight w:val="1390"/>
      </w:trPr>
      <w:tc>
        <w:tcPr>
          <w:tcW w:w="5067" w:type="dxa"/>
        </w:tcPr>
        <w:p w14:paraId="24443FA0" w14:textId="608A0A92" w:rsidR="001E3CD9" w:rsidRDefault="0833DBFD" w:rsidP="0833DB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</w:pPr>
          <w:r>
            <w:rPr>
              <w:noProof/>
            </w:rPr>
            <w:drawing>
              <wp:inline distT="0" distB="0" distL="0" distR="0" wp14:anchorId="5F326CDC" wp14:editId="3DF124CC">
                <wp:extent cx="817042" cy="866775"/>
                <wp:effectExtent l="0" t="0" r="0" b="0"/>
                <wp:docPr id="928090136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8090136" name="Picture 92809013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7042" cy="866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7" w:type="dxa"/>
        </w:tcPr>
        <w:p w14:paraId="6949A966" w14:textId="77777777" w:rsidR="001E3CD9" w:rsidRDefault="0833DB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48D36AC6" wp14:editId="7A169E63">
                <wp:extent cx="901231" cy="590550"/>
                <wp:effectExtent l="0" t="0" r="0" b="0"/>
                <wp:docPr id="1737105011" name="image2.jpg" descr="A blue and white logo&#10;&#10;AI-generated content may be incorrect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A blue and white logo&#10;&#10;AI-generated content may be incorrect."/>
                        <pic:cNvPicPr preferRelativeResize="0"/>
                      </pic:nvPicPr>
                      <pic:blipFill>
                        <a:blip r:embed="rId2"/>
                        <a:srcRect t="17094" b="1737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231" cy="590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</w:tcPr>
        <w:p w14:paraId="49F4AACF" w14:textId="77777777" w:rsidR="001E3CD9" w:rsidRDefault="0833DBFD">
          <w:pPr>
            <w:tabs>
              <w:tab w:val="center" w:pos="4513"/>
              <w:tab w:val="right" w:pos="9026"/>
            </w:tabs>
            <w:spacing w:after="120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48C2BDE" wp14:editId="3ADDF671">
                <wp:extent cx="376663" cy="764379"/>
                <wp:effectExtent l="0" t="0" r="4445" b="0"/>
                <wp:docPr id="1737105009" name="image3.png" descr="A close up of a sign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A close up of a sign&#10;&#10;Description automatically generated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6663" cy="76437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1E3CD9" w:rsidRPr="00F013C5" w14:paraId="10C7C991" w14:textId="77777777" w:rsidTr="0833DBFD">
      <w:trPr>
        <w:trHeight w:val="381"/>
      </w:trPr>
      <w:tc>
        <w:tcPr>
          <w:tcW w:w="15203" w:type="dxa"/>
          <w:gridSpan w:val="3"/>
        </w:tcPr>
        <w:p w14:paraId="082F11BA" w14:textId="5088F12D" w:rsidR="001E3CD9" w:rsidRPr="00F013C5" w:rsidRDefault="00816B8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center"/>
            <w:rPr>
              <w:color w:val="000000"/>
              <w:lang w:val="ru-RU"/>
            </w:rPr>
          </w:pPr>
          <w:r>
            <w:rPr>
              <w:rFonts w:ascii="Aptos" w:eastAsia="Aptos" w:hAnsi="Aptos" w:cs="Aptos"/>
              <w:b/>
              <w:bCs/>
              <w:color w:val="0A3041"/>
              <w:sz w:val="16"/>
              <w:szCs w:val="16"/>
            </w:rPr>
            <w:t>«</w:t>
          </w:r>
          <w:r>
            <w:rPr>
              <w:rFonts w:ascii="Aptos" w:eastAsia="Aptos" w:hAnsi="Aptos" w:cs="Aptos"/>
              <w:b/>
              <w:bCs/>
              <w:color w:val="0A3041"/>
              <w:sz w:val="16"/>
              <w:szCs w:val="16"/>
              <w:lang w:val="ky-KG"/>
            </w:rPr>
            <w:t>Борбордук Азияда уран калдыктарынын объекттерин рекультивациялоо процессине кызыкдар тараптарды тартуу</w:t>
          </w:r>
          <w:r>
            <w:rPr>
              <w:rFonts w:ascii="Aptos" w:eastAsia="Aptos" w:hAnsi="Aptos" w:cs="Aptos"/>
              <w:b/>
              <w:bCs/>
              <w:color w:val="0A3041"/>
              <w:sz w:val="16"/>
              <w:szCs w:val="16"/>
            </w:rPr>
            <w:t>» (III</w:t>
          </w:r>
          <w:r>
            <w:rPr>
              <w:rFonts w:ascii="Aptos" w:eastAsia="Aptos" w:hAnsi="Aptos" w:cs="Aptos"/>
              <w:b/>
              <w:bCs/>
              <w:color w:val="0A3041"/>
              <w:sz w:val="16"/>
              <w:szCs w:val="16"/>
              <w:lang w:val="ky-KG"/>
            </w:rPr>
            <w:t xml:space="preserve"> фаза</w:t>
          </w:r>
          <w:r>
            <w:rPr>
              <w:rFonts w:ascii="Aptos" w:eastAsia="Aptos" w:hAnsi="Aptos" w:cs="Aptos"/>
              <w:b/>
              <w:bCs/>
              <w:color w:val="0A3041"/>
              <w:sz w:val="16"/>
              <w:szCs w:val="16"/>
            </w:rPr>
            <w:t>)</w:t>
          </w:r>
        </w:p>
      </w:tc>
    </w:tr>
  </w:tbl>
  <w:p w14:paraId="5B8C6D9B" w14:textId="77777777" w:rsidR="001E3CD9" w:rsidRPr="00F013C5" w:rsidRDefault="001E3CD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D6BA1" w14:textId="77777777" w:rsidR="001E3CD9" w:rsidRDefault="001E3CD9">
    <w:pPr>
      <w:widowControl w:val="0"/>
      <w:pBdr>
        <w:top w:val="nil"/>
        <w:left w:val="nil"/>
        <w:bottom w:val="nil"/>
        <w:right w:val="nil"/>
        <w:between w:val="nil"/>
      </w:pBdr>
      <w:spacing w:after="0"/>
      <w:jc w:val="left"/>
      <w:rPr>
        <w:color w:val="000000"/>
      </w:rPr>
    </w:pPr>
  </w:p>
  <w:tbl>
    <w:tblPr>
      <w:tblStyle w:val="aff5"/>
      <w:tblW w:w="14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560"/>
      <w:gridCol w:w="11340"/>
      <w:gridCol w:w="1559"/>
    </w:tblGrid>
    <w:tr w:rsidR="001E3CD9" w14:paraId="4516BE88" w14:textId="77777777" w:rsidTr="1298A321">
      <w:tc>
        <w:tcPr>
          <w:tcW w:w="1560" w:type="dxa"/>
        </w:tcPr>
        <w:p w14:paraId="53F6AC4C" w14:textId="18214163" w:rsidR="001E3CD9" w:rsidRDefault="1298A321" w:rsidP="1298A3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ACD6D9D" wp14:editId="7566C54B">
                <wp:simplePos x="0" y="0"/>
                <wp:positionH relativeFrom="column">
                  <wp:posOffset>-1270</wp:posOffset>
                </wp:positionH>
                <wp:positionV relativeFrom="paragraph">
                  <wp:posOffset>1270</wp:posOffset>
                </wp:positionV>
                <wp:extent cx="1276350" cy="1219200"/>
                <wp:effectExtent l="0" t="0" r="0" b="0"/>
                <wp:wrapNone/>
                <wp:docPr id="297749597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7749597" name="Picture 29774959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350" cy="121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340" w:type="dxa"/>
        </w:tcPr>
        <w:p w14:paraId="393CB66A" w14:textId="5D787637" w:rsidR="001E3CD9" w:rsidRDefault="1298A321" w:rsidP="1298A3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center"/>
          </w:pPr>
          <w:r>
            <w:rPr>
              <w:noProof/>
            </w:rPr>
            <w:drawing>
              <wp:inline distT="0" distB="0" distL="0" distR="0" wp14:anchorId="25F9D085" wp14:editId="67FB6430">
                <wp:extent cx="2886075" cy="476250"/>
                <wp:effectExtent l="0" t="0" r="9525" b="0"/>
                <wp:docPr id="1808886844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8886844" name="Picture 180888684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6075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</w:tcPr>
        <w:p w14:paraId="692ED7B9" w14:textId="77777777" w:rsidR="001E3CD9" w:rsidRDefault="3A76FC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D98BA2C" wp14:editId="096B3FBB">
                <wp:extent cx="486324" cy="986919"/>
                <wp:effectExtent l="0" t="0" r="9525" b="3810"/>
                <wp:docPr id="1737105008" name="image3.png" descr="A close up of a sign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A close up of a sign&#10;&#10;Description automatically generated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324" cy="98691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1E3CD9" w14:paraId="4110EE72" w14:textId="77777777" w:rsidTr="1298A321">
      <w:tc>
        <w:tcPr>
          <w:tcW w:w="14459" w:type="dxa"/>
          <w:gridSpan w:val="3"/>
        </w:tcPr>
        <w:p w14:paraId="14983795" w14:textId="77777777" w:rsidR="001E3CD9" w:rsidRDefault="001E3CD9">
          <w:pPr>
            <w:spacing w:after="160"/>
            <w:jc w:val="center"/>
            <w:rPr>
              <w:rFonts w:ascii="Aptos" w:eastAsia="Aptos" w:hAnsi="Aptos" w:cs="Aptos"/>
              <w:b/>
              <w:bCs/>
              <w:color w:val="0A3041"/>
              <w:sz w:val="16"/>
              <w:szCs w:val="16"/>
            </w:rPr>
          </w:pPr>
        </w:p>
        <w:tbl>
          <w:tblPr>
            <w:tblW w:w="12364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400" w:firstRow="0" w:lastRow="0" w:firstColumn="0" w:lastColumn="0" w:noHBand="0" w:noVBand="1"/>
          </w:tblPr>
          <w:tblGrid>
            <w:gridCol w:w="12364"/>
          </w:tblGrid>
          <w:tr w:rsidR="00CB0642" w14:paraId="4CB073D4" w14:textId="77777777" w:rsidTr="00CB0642">
            <w:tc>
              <w:tcPr>
                <w:tcW w:w="12364" w:type="dxa"/>
              </w:tcPr>
              <w:p w14:paraId="2190D7B8" w14:textId="531318D6" w:rsidR="00CB0642" w:rsidRDefault="00CB0642" w:rsidP="00CB0642">
                <w:pPr>
                  <w:spacing w:after="160"/>
                  <w:ind w:right="-4504"/>
                  <w:rPr>
                    <w:color w:val="000000"/>
                  </w:rPr>
                </w:pPr>
                <w:r>
                  <w:rPr>
                    <w:rFonts w:ascii="Aptos" w:eastAsia="Aptos" w:hAnsi="Aptos" w:cs="Aptos"/>
                    <w:b/>
                    <w:bCs/>
                    <w:color w:val="0A3041"/>
                    <w:sz w:val="16"/>
                    <w:szCs w:val="16"/>
                    <w:lang w:val="ru-RU"/>
                  </w:rPr>
                  <w:t xml:space="preserve">                                                                                                          </w:t>
                </w:r>
                <w:proofErr w:type="spellStart"/>
                <w:r w:rsidRPr="00D8736C">
                  <w:rPr>
                    <w:rFonts w:ascii="Aptos" w:eastAsia="Aptos" w:hAnsi="Aptos" w:cs="Aptos"/>
                    <w:b/>
                    <w:bCs/>
                    <w:color w:val="0A3041"/>
                    <w:sz w:val="16"/>
                    <w:szCs w:val="16"/>
                    <w:lang w:val="ru-RU"/>
                  </w:rPr>
                  <w:t>Борбордук</w:t>
                </w:r>
                <w:proofErr w:type="spellEnd"/>
                <w:r w:rsidRPr="00D8736C">
                  <w:rPr>
                    <w:rFonts w:ascii="Aptos" w:eastAsia="Aptos" w:hAnsi="Aptos" w:cs="Aptos"/>
                    <w:b/>
                    <w:bCs/>
                    <w:color w:val="0A3041"/>
                    <w:sz w:val="16"/>
                    <w:szCs w:val="16"/>
                    <w:lang w:val="ru-RU"/>
                  </w:rPr>
                  <w:t xml:space="preserve"> </w:t>
                </w:r>
                <w:proofErr w:type="spellStart"/>
                <w:r w:rsidRPr="00D8736C">
                  <w:rPr>
                    <w:rFonts w:ascii="Aptos" w:eastAsia="Aptos" w:hAnsi="Aptos" w:cs="Aptos"/>
                    <w:b/>
                    <w:bCs/>
                    <w:color w:val="0A3041"/>
                    <w:sz w:val="16"/>
                    <w:szCs w:val="16"/>
                    <w:lang w:val="ru-RU"/>
                  </w:rPr>
                  <w:t>Азиядагы</w:t>
                </w:r>
                <w:proofErr w:type="spellEnd"/>
                <w:r w:rsidRPr="00D8736C">
                  <w:rPr>
                    <w:rFonts w:ascii="Aptos" w:eastAsia="Aptos" w:hAnsi="Aptos" w:cs="Aptos"/>
                    <w:b/>
                    <w:bCs/>
                    <w:color w:val="0A3041"/>
                    <w:sz w:val="16"/>
                    <w:szCs w:val="16"/>
                    <w:lang w:val="ru-RU"/>
                  </w:rPr>
                  <w:t xml:space="preserve"> уран </w:t>
                </w:r>
                <w:proofErr w:type="spellStart"/>
                <w:r w:rsidRPr="00D8736C">
                  <w:rPr>
                    <w:rFonts w:ascii="Aptos" w:eastAsia="Aptos" w:hAnsi="Aptos" w:cs="Aptos"/>
                    <w:b/>
                    <w:bCs/>
                    <w:color w:val="0A3041"/>
                    <w:sz w:val="16"/>
                    <w:szCs w:val="16"/>
                    <w:lang w:val="ru-RU"/>
                  </w:rPr>
                  <w:t>мурастарын</w:t>
                </w:r>
                <w:proofErr w:type="spellEnd"/>
                <w:r w:rsidRPr="00D8736C">
                  <w:rPr>
                    <w:rFonts w:ascii="Aptos" w:eastAsia="Aptos" w:hAnsi="Aptos" w:cs="Aptos"/>
                    <w:b/>
                    <w:bCs/>
                    <w:color w:val="0A3041"/>
                    <w:sz w:val="16"/>
                    <w:szCs w:val="16"/>
                    <w:lang w:val="ru-RU"/>
                  </w:rPr>
                  <w:t xml:space="preserve"> </w:t>
                </w:r>
                <w:proofErr w:type="spellStart"/>
                <w:r w:rsidRPr="00D8736C">
                  <w:rPr>
                    <w:rFonts w:ascii="Aptos" w:eastAsia="Aptos" w:hAnsi="Aptos" w:cs="Aptos"/>
                    <w:b/>
                    <w:bCs/>
                    <w:color w:val="0A3041"/>
                    <w:sz w:val="16"/>
                    <w:szCs w:val="16"/>
                    <w:lang w:val="ru-RU"/>
                  </w:rPr>
                  <w:t>калыбына</w:t>
                </w:r>
                <w:proofErr w:type="spellEnd"/>
                <w:r w:rsidRPr="00D8736C">
                  <w:rPr>
                    <w:rFonts w:ascii="Aptos" w:eastAsia="Aptos" w:hAnsi="Aptos" w:cs="Aptos"/>
                    <w:b/>
                    <w:bCs/>
                    <w:color w:val="0A3041"/>
                    <w:sz w:val="16"/>
                    <w:szCs w:val="16"/>
                    <w:lang w:val="ru-RU"/>
                  </w:rPr>
                  <w:t xml:space="preserve"> </w:t>
                </w:r>
                <w:proofErr w:type="spellStart"/>
                <w:r w:rsidRPr="00D8736C">
                  <w:rPr>
                    <w:rFonts w:ascii="Aptos" w:eastAsia="Aptos" w:hAnsi="Aptos" w:cs="Aptos"/>
                    <w:b/>
                    <w:bCs/>
                    <w:color w:val="0A3041"/>
                    <w:sz w:val="16"/>
                    <w:szCs w:val="16"/>
                    <w:lang w:val="ru-RU"/>
                  </w:rPr>
                  <w:t>келтирүүгө</w:t>
                </w:r>
                <w:proofErr w:type="spellEnd"/>
                <w:r w:rsidRPr="00D8736C">
                  <w:rPr>
                    <w:rFonts w:ascii="Aptos" w:eastAsia="Aptos" w:hAnsi="Aptos" w:cs="Aptos"/>
                    <w:b/>
                    <w:bCs/>
                    <w:color w:val="0A3041"/>
                    <w:sz w:val="16"/>
                    <w:szCs w:val="16"/>
                    <w:lang w:val="ru-RU"/>
                  </w:rPr>
                  <w:t xml:space="preserve"> </w:t>
                </w:r>
                <w:proofErr w:type="spellStart"/>
                <w:r w:rsidRPr="00D8736C">
                  <w:rPr>
                    <w:rFonts w:ascii="Aptos" w:eastAsia="Aptos" w:hAnsi="Aptos" w:cs="Aptos"/>
                    <w:b/>
                    <w:bCs/>
                    <w:color w:val="0A3041"/>
                    <w:sz w:val="16"/>
                    <w:szCs w:val="16"/>
                    <w:lang w:val="ru-RU"/>
                  </w:rPr>
                  <w:t>кызыкдар</w:t>
                </w:r>
                <w:proofErr w:type="spellEnd"/>
                <w:r w:rsidRPr="00D8736C">
                  <w:rPr>
                    <w:rFonts w:ascii="Aptos" w:eastAsia="Aptos" w:hAnsi="Aptos" w:cs="Aptos"/>
                    <w:b/>
                    <w:bCs/>
                    <w:color w:val="0A3041"/>
                    <w:sz w:val="16"/>
                    <w:szCs w:val="16"/>
                    <w:lang w:val="ru-RU"/>
                  </w:rPr>
                  <w:t xml:space="preserve"> </w:t>
                </w:r>
                <w:proofErr w:type="spellStart"/>
                <w:r w:rsidRPr="00D8736C">
                  <w:rPr>
                    <w:rFonts w:ascii="Aptos" w:eastAsia="Aptos" w:hAnsi="Aptos" w:cs="Aptos"/>
                    <w:b/>
                    <w:bCs/>
                    <w:color w:val="0A3041"/>
                    <w:sz w:val="16"/>
                    <w:szCs w:val="16"/>
                    <w:lang w:val="ru-RU"/>
                  </w:rPr>
                  <w:t>тараптарды</w:t>
                </w:r>
                <w:proofErr w:type="spellEnd"/>
                <w:r w:rsidRPr="00D8736C">
                  <w:rPr>
                    <w:rFonts w:ascii="Aptos" w:eastAsia="Aptos" w:hAnsi="Aptos" w:cs="Aptos"/>
                    <w:b/>
                    <w:bCs/>
                    <w:color w:val="0A3041"/>
                    <w:sz w:val="16"/>
                    <w:szCs w:val="16"/>
                    <w:lang w:val="ru-RU"/>
                  </w:rPr>
                  <w:t xml:space="preserve"> </w:t>
                </w:r>
                <w:proofErr w:type="spellStart"/>
                <w:r w:rsidRPr="00D8736C">
                  <w:rPr>
                    <w:rFonts w:ascii="Aptos" w:eastAsia="Aptos" w:hAnsi="Aptos" w:cs="Aptos"/>
                    <w:b/>
                    <w:bCs/>
                    <w:color w:val="0A3041"/>
                    <w:sz w:val="16"/>
                    <w:szCs w:val="16"/>
                    <w:lang w:val="ru-RU"/>
                  </w:rPr>
                  <w:t>тартуу</w:t>
                </w:r>
                <w:proofErr w:type="spellEnd"/>
                <w:r w:rsidRPr="00D8736C">
                  <w:rPr>
                    <w:rFonts w:ascii="Aptos" w:eastAsia="Aptos" w:hAnsi="Aptos" w:cs="Aptos"/>
                    <w:b/>
                    <w:bCs/>
                    <w:color w:val="0A3041"/>
                    <w:sz w:val="16"/>
                    <w:szCs w:val="16"/>
                    <w:lang w:val="ru-RU"/>
                  </w:rPr>
                  <w:t>. III фаза</w:t>
                </w:r>
              </w:p>
            </w:tc>
          </w:tr>
        </w:tbl>
        <w:p w14:paraId="2E99103E" w14:textId="56AF63B4" w:rsidR="001E3CD9" w:rsidRDefault="001E3CD9">
          <w:pPr>
            <w:spacing w:after="160"/>
            <w:jc w:val="center"/>
            <w:rPr>
              <w:color w:val="000000"/>
            </w:rPr>
          </w:pPr>
        </w:p>
      </w:tc>
    </w:tr>
  </w:tbl>
  <w:p w14:paraId="41984FAD" w14:textId="77777777" w:rsidR="001E3CD9" w:rsidRDefault="001E3CD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6A3010"/>
    <w:multiLevelType w:val="multilevel"/>
    <w:tmpl w:val="0540A7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572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CD9"/>
    <w:rsid w:val="001303AB"/>
    <w:rsid w:val="001E3CD9"/>
    <w:rsid w:val="00235655"/>
    <w:rsid w:val="00483524"/>
    <w:rsid w:val="00556406"/>
    <w:rsid w:val="00642B7A"/>
    <w:rsid w:val="00736D8D"/>
    <w:rsid w:val="00744B9D"/>
    <w:rsid w:val="00816B89"/>
    <w:rsid w:val="00994BCB"/>
    <w:rsid w:val="00CB0642"/>
    <w:rsid w:val="00D748B3"/>
    <w:rsid w:val="00DE4FEC"/>
    <w:rsid w:val="00EE79DA"/>
    <w:rsid w:val="00F013C5"/>
    <w:rsid w:val="0833DBFD"/>
    <w:rsid w:val="1298A321"/>
    <w:rsid w:val="2674E609"/>
    <w:rsid w:val="3A76FCAF"/>
    <w:rsid w:val="4C16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2857F"/>
  <w15:docId w15:val="{9A306C0C-ACEA-4B4F-9B4A-0E4723B2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240" w:after="240"/>
      <w:ind w:left="431" w:hanging="431"/>
      <w:outlineLvl w:val="0"/>
    </w:pPr>
    <w:rPr>
      <w:b/>
      <w:bCs/>
      <w:smallCaps/>
      <w:color w:val="FFFFFF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40"/>
      <w:outlineLvl w:val="1"/>
    </w:pPr>
    <w:rPr>
      <w:b/>
      <w:bCs/>
      <w:color w:val="1E4D78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/>
      <w:outlineLvl w:val="2"/>
    </w:pPr>
    <w:rPr>
      <w:b/>
      <w:bCs/>
      <w:color w:val="1E4D78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/>
      <w:outlineLvl w:val="3"/>
    </w:pPr>
    <w:rPr>
      <w:i/>
      <w:iCs/>
      <w:color w:val="2E75B5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color w:val="1E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/>
    </w:pPr>
    <w:rPr>
      <w:b/>
      <w:bCs/>
      <w:sz w:val="72"/>
      <w:szCs w:val="72"/>
    </w:rPr>
  </w:style>
  <w:style w:type="paragraph" w:styleId="a4">
    <w:name w:val="List Paragraph"/>
    <w:aliases w:val="PAD,ADB paragraph numbering,List Paragraph (numbered (a)),List_Paragraph,Multilevel para_II,List Paragraph1,Akapit z listą BS,List Paragraph 1,Bullet1,Main numbered paragraph,Абзац вправо-1,NumberedParas,References,Bullets,Report Para,Ha"/>
    <w:link w:val="a5"/>
    <w:uiPriority w:val="34"/>
    <w:qFormat/>
    <w:rsid w:val="00280CC7"/>
    <w:pPr>
      <w:spacing w:after="160" w:line="256" w:lineRule="auto"/>
      <w:ind w:left="720"/>
      <w:contextualSpacing/>
    </w:pPr>
    <w:rPr>
      <w:lang w:val="en-US" w:eastAsia="en-CA"/>
    </w:rPr>
  </w:style>
  <w:style w:type="character" w:customStyle="1" w:styleId="a5">
    <w:name w:val="Абзац списка Знак"/>
    <w:aliases w:val="PAD Знак,ADB paragraph numbering Знак,List Paragraph (numbered (a)) Знак,List_Paragraph Знак,Multilevel para_II Знак,List Paragraph1 Знак,Akapit z listą BS Знак,List Paragraph 1 Знак,Bullet1 Знак,Main numbered paragraph Знак,Ha Знак"/>
    <w:basedOn w:val="a0"/>
    <w:link w:val="a4"/>
    <w:uiPriority w:val="34"/>
    <w:qFormat/>
    <w:locked/>
    <w:rsid w:val="00280CC7"/>
    <w:rPr>
      <w:rFonts w:ascii="Calibri" w:eastAsia="Calibri" w:hAnsi="Calibri" w:cs="Calibri"/>
      <w:lang w:val="en-US" w:eastAsia="en-CA"/>
    </w:rPr>
  </w:style>
  <w:style w:type="character" w:customStyle="1" w:styleId="10">
    <w:name w:val="Заголовок 1 Знак"/>
    <w:basedOn w:val="a0"/>
    <w:uiPriority w:val="9"/>
    <w:rsid w:val="0023068B"/>
    <w:rPr>
      <w:rFonts w:eastAsiaTheme="minorEastAsia" w:cstheme="minorHAnsi"/>
      <w:b/>
      <w:caps/>
      <w:color w:val="FFFFFF" w:themeColor="background1"/>
      <w:spacing w:val="15"/>
      <w:sz w:val="32"/>
      <w:szCs w:val="36"/>
      <w:shd w:val="clear" w:color="auto" w:fill="5B9BD5" w:themeFill="accent1"/>
      <w:lang w:eastAsia="en-GB"/>
    </w:rPr>
  </w:style>
  <w:style w:type="character" w:customStyle="1" w:styleId="20">
    <w:name w:val="Заголовок 2 Знак"/>
    <w:basedOn w:val="a0"/>
    <w:uiPriority w:val="9"/>
    <w:rsid w:val="002750C3"/>
    <w:rPr>
      <w:rFonts w:eastAsiaTheme="majorEastAsia" w:cstheme="majorBidi"/>
      <w:b/>
      <w:color w:val="1F4D78" w:themeColor="accent1" w:themeShade="7F"/>
      <w:sz w:val="28"/>
      <w:szCs w:val="24"/>
    </w:rPr>
  </w:style>
  <w:style w:type="paragraph" w:customStyle="1" w:styleId="Default">
    <w:name w:val="Default"/>
    <w:qFormat/>
    <w:rsid w:val="00F609A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F609AA"/>
    <w:rPr>
      <w:color w:val="0563C1" w:themeColor="hyperlink"/>
      <w:u w:val="single"/>
    </w:rPr>
  </w:style>
  <w:style w:type="paragraph" w:styleId="a7">
    <w:name w:val="caption"/>
    <w:uiPriority w:val="35"/>
    <w:unhideWhenUsed/>
    <w:qFormat/>
    <w:rsid w:val="008079D9"/>
    <w:pPr>
      <w:autoSpaceDE w:val="0"/>
      <w:autoSpaceDN w:val="0"/>
      <w:adjustRightInd w:val="0"/>
      <w:spacing w:before="120" w:after="200"/>
    </w:pPr>
    <w:rPr>
      <w:rFonts w:cs="Garamond"/>
      <w:b/>
      <w:iCs/>
      <w:sz w:val="20"/>
      <w:szCs w:val="18"/>
    </w:rPr>
  </w:style>
  <w:style w:type="character" w:customStyle="1" w:styleId="30">
    <w:name w:val="Заголовок 3 Знак"/>
    <w:basedOn w:val="a0"/>
    <w:uiPriority w:val="9"/>
    <w:rsid w:val="00AE25E9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table" w:styleId="a8">
    <w:name w:val="Table Grid"/>
    <w:basedOn w:val="a1"/>
    <w:uiPriority w:val="39"/>
    <w:rsid w:val="00E90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uiPriority w:val="9"/>
    <w:rsid w:val="00A1153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gkelc">
    <w:name w:val="hgkelc"/>
    <w:basedOn w:val="a0"/>
    <w:rsid w:val="00614EAD"/>
  </w:style>
  <w:style w:type="paragraph" w:styleId="a9">
    <w:name w:val="TOC Heading"/>
    <w:uiPriority w:val="39"/>
    <w:unhideWhenUsed/>
    <w:qFormat/>
    <w:rsid w:val="00F45723"/>
    <w:pPr>
      <w:keepNext/>
      <w:keepLines/>
      <w:spacing w:after="0" w:line="259" w:lineRule="auto"/>
    </w:pPr>
    <w:rPr>
      <w:rFonts w:eastAsiaTheme="majorEastAsia" w:cstheme="majorBidi"/>
      <w:color w:val="2E74B5" w:themeColor="accent1" w:themeShade="BF"/>
      <w:szCs w:val="32"/>
      <w:lang w:val="en-US" w:eastAsia="en-US"/>
    </w:rPr>
  </w:style>
  <w:style w:type="paragraph" w:styleId="11">
    <w:name w:val="toc 1"/>
    <w:autoRedefine/>
    <w:uiPriority w:val="39"/>
    <w:unhideWhenUsed/>
    <w:rsid w:val="00F45723"/>
    <w:pPr>
      <w:spacing w:after="100"/>
    </w:pPr>
  </w:style>
  <w:style w:type="paragraph" w:styleId="21">
    <w:name w:val="toc 2"/>
    <w:autoRedefine/>
    <w:uiPriority w:val="39"/>
    <w:unhideWhenUsed/>
    <w:rsid w:val="00F45723"/>
    <w:pPr>
      <w:spacing w:after="100"/>
      <w:ind w:left="220"/>
    </w:pPr>
  </w:style>
  <w:style w:type="paragraph" w:styleId="aa">
    <w:name w:val="header"/>
    <w:link w:val="ab"/>
    <w:uiPriority w:val="99"/>
    <w:unhideWhenUsed/>
    <w:rsid w:val="00F45723"/>
    <w:pPr>
      <w:tabs>
        <w:tab w:val="center" w:pos="4513"/>
        <w:tab w:val="right" w:pos="9026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45723"/>
    <w:rPr>
      <w:rFonts w:asciiTheme="majorHAnsi" w:hAnsiTheme="majorHAnsi" w:cstheme="majorHAnsi"/>
    </w:rPr>
  </w:style>
  <w:style w:type="paragraph" w:styleId="ac">
    <w:name w:val="footer"/>
    <w:link w:val="ad"/>
    <w:uiPriority w:val="99"/>
    <w:unhideWhenUsed/>
    <w:rsid w:val="00F45723"/>
    <w:pPr>
      <w:tabs>
        <w:tab w:val="center" w:pos="4513"/>
        <w:tab w:val="right" w:pos="9026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45723"/>
    <w:rPr>
      <w:rFonts w:asciiTheme="majorHAnsi" w:hAnsiTheme="majorHAnsi" w:cstheme="majorHAnsi"/>
    </w:rPr>
  </w:style>
  <w:style w:type="character" w:customStyle="1" w:styleId="hps">
    <w:name w:val="hps"/>
    <w:basedOn w:val="a0"/>
    <w:rsid w:val="00781684"/>
    <w:rPr>
      <w:rFonts w:cs="Times New Roman"/>
    </w:rPr>
  </w:style>
  <w:style w:type="character" w:customStyle="1" w:styleId="UnresolvedMention1">
    <w:name w:val="Unresolved Mention1"/>
    <w:basedOn w:val="a0"/>
    <w:uiPriority w:val="99"/>
    <w:semiHidden/>
    <w:unhideWhenUsed/>
    <w:rsid w:val="00B3070D"/>
    <w:rPr>
      <w:color w:val="605E5C"/>
      <w:shd w:val="clear" w:color="auto" w:fill="E1DFDD"/>
    </w:rPr>
  </w:style>
  <w:style w:type="paragraph" w:styleId="ae">
    <w:name w:val="Balloon Text"/>
    <w:link w:val="af"/>
    <w:uiPriority w:val="99"/>
    <w:semiHidden/>
    <w:unhideWhenUsed/>
    <w:rsid w:val="00D200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006D"/>
    <w:rPr>
      <w:rFonts w:ascii="Tahoma" w:hAnsi="Tahoma" w:cs="Tahoma"/>
      <w:sz w:val="16"/>
      <w:szCs w:val="16"/>
    </w:rPr>
  </w:style>
  <w:style w:type="paragraph" w:styleId="af0">
    <w:name w:val="Body Text"/>
    <w:link w:val="af1"/>
    <w:uiPriority w:val="1"/>
    <w:qFormat/>
    <w:rsid w:val="00BC48FC"/>
    <w:pPr>
      <w:widowControl w:val="0"/>
      <w:autoSpaceDE w:val="0"/>
      <w:autoSpaceDN w:val="0"/>
      <w:spacing w:line="240" w:lineRule="auto"/>
    </w:pPr>
    <w:rPr>
      <w:sz w:val="20"/>
      <w:szCs w:val="20"/>
      <w:lang w:val="en-US"/>
    </w:rPr>
  </w:style>
  <w:style w:type="character" w:customStyle="1" w:styleId="af1">
    <w:name w:val="Основной текст Знак"/>
    <w:basedOn w:val="a0"/>
    <w:link w:val="af0"/>
    <w:uiPriority w:val="1"/>
    <w:rsid w:val="00BC48FC"/>
    <w:rPr>
      <w:rFonts w:ascii="Calibri" w:eastAsia="Calibri" w:hAnsi="Calibri" w:cs="Calibri"/>
      <w:sz w:val="20"/>
      <w:szCs w:val="20"/>
      <w:lang w:val="en-US"/>
    </w:rPr>
  </w:style>
  <w:style w:type="character" w:customStyle="1" w:styleId="UnresolvedMention2">
    <w:name w:val="Unresolved Mention2"/>
    <w:basedOn w:val="a0"/>
    <w:uiPriority w:val="99"/>
    <w:semiHidden/>
    <w:unhideWhenUsed/>
    <w:rsid w:val="006A483F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6B5C88"/>
    <w:rPr>
      <w:sz w:val="16"/>
      <w:szCs w:val="16"/>
    </w:rPr>
  </w:style>
  <w:style w:type="paragraph" w:styleId="af3">
    <w:name w:val="annotation text"/>
    <w:link w:val="af4"/>
    <w:uiPriority w:val="99"/>
    <w:unhideWhenUsed/>
    <w:rsid w:val="006B5C8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6B5C88"/>
    <w:rPr>
      <w:rFonts w:asciiTheme="majorHAnsi" w:hAnsiTheme="majorHAnsi" w:cstheme="majorHAnsi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B5C8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B5C88"/>
    <w:rPr>
      <w:rFonts w:asciiTheme="majorHAnsi" w:hAnsiTheme="majorHAnsi" w:cstheme="majorHAnsi"/>
      <w:b/>
      <w:bCs/>
      <w:sz w:val="20"/>
      <w:szCs w:val="20"/>
    </w:rPr>
  </w:style>
  <w:style w:type="character" w:customStyle="1" w:styleId="markedcontent">
    <w:name w:val="markedcontent"/>
    <w:basedOn w:val="a0"/>
    <w:rsid w:val="00527A8F"/>
  </w:style>
  <w:style w:type="paragraph" w:styleId="af7">
    <w:name w:val="Normal (Web)"/>
    <w:uiPriority w:val="99"/>
    <w:unhideWhenUsed/>
    <w:rsid w:val="0015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22">
    <w:name w:val="Plain Table 2"/>
    <w:basedOn w:val="a1"/>
    <w:uiPriority w:val="42"/>
    <w:rsid w:val="00AA77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8">
    <w:name w:val="Strong"/>
    <w:basedOn w:val="a0"/>
    <w:uiPriority w:val="22"/>
    <w:qFormat/>
    <w:rsid w:val="00EF6251"/>
    <w:rPr>
      <w:b/>
      <w:bCs/>
    </w:rPr>
  </w:style>
  <w:style w:type="paragraph" w:styleId="31">
    <w:name w:val="toc 3"/>
    <w:autoRedefine/>
    <w:uiPriority w:val="39"/>
    <w:unhideWhenUsed/>
    <w:rsid w:val="00EE5AF4"/>
    <w:pPr>
      <w:spacing w:after="100"/>
      <w:ind w:left="440"/>
    </w:pPr>
  </w:style>
  <w:style w:type="character" w:customStyle="1" w:styleId="rynqvb">
    <w:name w:val="rynqvb"/>
    <w:basedOn w:val="a0"/>
    <w:rsid w:val="00D265B3"/>
  </w:style>
  <w:style w:type="paragraph" w:styleId="af9">
    <w:name w:val="footnote text"/>
    <w:link w:val="afa"/>
    <w:uiPriority w:val="99"/>
    <w:unhideWhenUsed/>
    <w:rsid w:val="00D265B3"/>
    <w:pPr>
      <w:spacing w:line="240" w:lineRule="auto"/>
    </w:pPr>
    <w:rPr>
      <w:rFonts w:ascii="Calibri Light" w:hAnsi="Calibri Light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D265B3"/>
    <w:rPr>
      <w:rFonts w:ascii="Calibri Light" w:hAnsi="Calibri Light" w:cstheme="majorHAnsi"/>
      <w:sz w:val="20"/>
      <w:szCs w:val="20"/>
    </w:rPr>
  </w:style>
  <w:style w:type="character" w:styleId="afb">
    <w:name w:val="footnote reference"/>
    <w:basedOn w:val="a0"/>
    <w:uiPriority w:val="99"/>
    <w:unhideWhenUsed/>
    <w:qFormat/>
    <w:rsid w:val="00D265B3"/>
    <w:rPr>
      <w:vertAlign w:val="superscript"/>
    </w:rPr>
  </w:style>
  <w:style w:type="character" w:styleId="afc">
    <w:name w:val="Emphasis"/>
    <w:basedOn w:val="a0"/>
    <w:uiPriority w:val="20"/>
    <w:qFormat/>
    <w:rsid w:val="00F143DB"/>
    <w:rPr>
      <w:i/>
      <w:iCs/>
    </w:rPr>
  </w:style>
  <w:style w:type="paragraph" w:styleId="afd">
    <w:name w:val="No Spacing"/>
    <w:link w:val="afe"/>
    <w:uiPriority w:val="1"/>
    <w:qFormat/>
    <w:rsid w:val="005E1BEF"/>
    <w:pPr>
      <w:spacing w:after="0" w:line="240" w:lineRule="auto"/>
    </w:pPr>
    <w:rPr>
      <w:rFonts w:eastAsiaTheme="minorEastAsia"/>
      <w:lang w:val="en-US"/>
    </w:rPr>
  </w:style>
  <w:style w:type="character" w:customStyle="1" w:styleId="afe">
    <w:name w:val="Без интервала Знак"/>
    <w:basedOn w:val="a0"/>
    <w:link w:val="afd"/>
    <w:uiPriority w:val="1"/>
    <w:rsid w:val="005E1BEF"/>
    <w:rPr>
      <w:rFonts w:eastAsiaTheme="minorEastAsia"/>
      <w:lang w:val="en-US"/>
    </w:rPr>
  </w:style>
  <w:style w:type="table" w:styleId="-15">
    <w:name w:val="Grid Table 1 Light Accent 5"/>
    <w:basedOn w:val="a1"/>
    <w:uiPriority w:val="46"/>
    <w:rsid w:val="00017CD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1"/>
    <w:uiPriority w:val="46"/>
    <w:rsid w:val="00870EA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55">
    <w:name w:val="Grid Table 5 Dark Accent 5"/>
    <w:basedOn w:val="a1"/>
    <w:uiPriority w:val="50"/>
    <w:rsid w:val="006A48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1">
    <w:name w:val="Grid Table 5 Dark Accent 1"/>
    <w:basedOn w:val="a1"/>
    <w:uiPriority w:val="50"/>
    <w:rsid w:val="006A48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customStyle="1" w:styleId="UnresolvedMention3">
    <w:name w:val="Unresolved Mention3"/>
    <w:basedOn w:val="a0"/>
    <w:uiPriority w:val="99"/>
    <w:semiHidden/>
    <w:unhideWhenUsed/>
    <w:rsid w:val="009230EC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0442C4"/>
    <w:pPr>
      <w:spacing w:after="0" w:line="240" w:lineRule="auto"/>
    </w:pPr>
    <w:rPr>
      <w:rFonts w:asciiTheme="majorHAnsi" w:hAnsiTheme="majorHAnsi" w:cstheme="majorHAnsi"/>
    </w:rPr>
  </w:style>
  <w:style w:type="table" w:customStyle="1" w:styleId="12">
    <w:name w:val="Сетка таблицы1"/>
    <w:basedOn w:val="a1"/>
    <w:next w:val="a8"/>
    <w:uiPriority w:val="39"/>
    <w:rsid w:val="00CC7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1">
    <w:name w:val="ms-1"/>
    <w:basedOn w:val="a0"/>
    <w:rsid w:val="008F4F80"/>
  </w:style>
  <w:style w:type="character" w:customStyle="1" w:styleId="max-w-15ch">
    <w:name w:val="max-w-[15ch]"/>
    <w:basedOn w:val="a0"/>
    <w:rsid w:val="008F4F80"/>
  </w:style>
  <w:style w:type="table" w:customStyle="1" w:styleId="23">
    <w:name w:val="Сетка таблицы2"/>
    <w:basedOn w:val="a1"/>
    <w:next w:val="a8"/>
    <w:uiPriority w:val="39"/>
    <w:rsid w:val="001B7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uiPriority w:val="9"/>
    <w:semiHidden/>
    <w:rsid w:val="000A25A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f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F872169EA1784A850AF6FBEC661C2B" ma:contentTypeVersion="18" ma:contentTypeDescription="Create a new document." ma:contentTypeScope="" ma:versionID="aef4ca328d0a829896784457236ef60c">
  <xsd:schema xmlns:xsd="http://www.w3.org/2001/XMLSchema" xmlns:xs="http://www.w3.org/2001/XMLSchema" xmlns:p="http://schemas.microsoft.com/office/2006/metadata/properties" xmlns:ns2="6c69a0a0-9879-479b-a758-0616cad2705a" xmlns:ns3="b50eb652-19d5-4e10-aeb5-3430ff274d62" targetNamespace="http://schemas.microsoft.com/office/2006/metadata/properties" ma:root="true" ma:fieldsID="105764dcd33b89db2d8fb60742672b04" ns2:_="" ns3:_="">
    <xsd:import namespace="6c69a0a0-9879-479b-a758-0616cad2705a"/>
    <xsd:import namespace="b50eb652-19d5-4e10-aeb5-3430ff274d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9a0a0-9879-479b-a758-0616cad27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eb652-19d5-4e10-aeb5-3430ff274d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1fbe12-bcde-469e-b443-ab204b88ba28}" ma:internalName="TaxCatchAll" ma:showField="CatchAllData" ma:web="b50eb652-19d5-4e10-aeb5-3430ff274d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MzhJCDvnpVjkbVin53KuNuV3Dw==">CgMxLjAyDmguNTM0c21vc2tmeWY4OAByITFnQWw0cjMxZHd4Ry0ydEQxZ29JWUk1Q3Y0ekpHZDdIVQ==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0eb652-19d5-4e10-aeb5-3430ff274d62" xsi:nil="true"/>
    <lcf76f155ced4ddcb4097134ff3c332f xmlns="6c69a0a0-9879-479b-a758-0616cad270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6993D4-E336-4EE8-BFA0-B55E5FFFB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69a0a0-9879-479b-a758-0616cad2705a"/>
    <ds:schemaRef ds:uri="b50eb652-19d5-4e10-aeb5-3430ff274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66001B-F286-4383-9B0C-5A668D314A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2373132-A6A6-4F0C-A7D4-6E9D6857791A}">
  <ds:schemaRefs>
    <ds:schemaRef ds:uri="http://schemas.microsoft.com/office/2006/metadata/properties"/>
    <ds:schemaRef ds:uri="http://schemas.microsoft.com/office/infopath/2007/PartnerControls"/>
    <ds:schemaRef ds:uri="b50eb652-19d5-4e10-aeb5-3430ff274d62"/>
    <ds:schemaRef ds:uri="6c69a0a0-9879-479b-a758-0616cad270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Temirlan</dc:creator>
  <cp:lastModifiedBy>Aizada Urgunalieva</cp:lastModifiedBy>
  <cp:revision>10</cp:revision>
  <dcterms:created xsi:type="dcterms:W3CDTF">2025-12-24T20:54:00Z</dcterms:created>
  <dcterms:modified xsi:type="dcterms:W3CDTF">2026-01-30T11:20:00Z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0x01010061F872169EA1784A850AF6FBEC661C2B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