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E563" w14:textId="08AB95DC" w:rsidR="00022EF1" w:rsidRPr="003E572C" w:rsidRDefault="005C4CFF">
      <w:pPr>
        <w:pStyle w:val="1"/>
        <w:rPr>
          <w:lang w:val="ky-KG"/>
        </w:rPr>
      </w:pPr>
      <w:r w:rsidRPr="003E572C">
        <w:rPr>
          <w:lang w:val="ky-KG"/>
        </w:rPr>
        <w:t>Календар</w:t>
      </w:r>
      <w:r w:rsidR="003E572C" w:rsidRPr="003E572C">
        <w:rPr>
          <w:lang w:val="ky-KG"/>
        </w:rPr>
        <w:t>дык</w:t>
      </w:r>
      <w:r w:rsidRPr="003E572C">
        <w:rPr>
          <w:lang w:val="ky-KG"/>
        </w:rPr>
        <w:t xml:space="preserve"> план (</w:t>
      </w:r>
      <w:r w:rsidR="003E572C" w:rsidRPr="003E572C">
        <w:rPr>
          <w:lang w:val="ky-KG"/>
        </w:rPr>
        <w:t>долбоорду ишке ашыруунун графиги</w:t>
      </w:r>
      <w:r w:rsidRPr="003E572C">
        <w:rPr>
          <w:lang w:val="ky-KG"/>
        </w:rPr>
        <w:t>)</w:t>
      </w:r>
    </w:p>
    <w:p w14:paraId="362BFB1B" w14:textId="2DCF2FC9" w:rsidR="00022EF1" w:rsidRPr="003E572C" w:rsidRDefault="003E572C">
      <w:pPr>
        <w:rPr>
          <w:b/>
          <w:bCs/>
          <w:lang w:val="ky-KG"/>
        </w:rPr>
      </w:pPr>
      <w:r w:rsidRPr="003E572C">
        <w:rPr>
          <w:b/>
          <w:bCs/>
          <w:lang w:val="ky-KG"/>
        </w:rPr>
        <w:t>Нускама</w:t>
      </w:r>
      <w:r w:rsidR="005C4CFF" w:rsidRPr="003E572C">
        <w:rPr>
          <w:b/>
          <w:bCs/>
          <w:lang w:val="ky-KG"/>
        </w:rPr>
        <w:t>:</w:t>
      </w:r>
    </w:p>
    <w:p w14:paraId="504D0343" w14:textId="1D8F113D" w:rsidR="00022EF1" w:rsidRPr="003E572C" w:rsidRDefault="003E572C">
      <w:pPr>
        <w:rPr>
          <w:lang w:val="ky-KG"/>
        </w:rPr>
      </w:pPr>
      <w:r w:rsidRPr="003E572C">
        <w:rPr>
          <w:lang w:val="ky-KG"/>
        </w:rPr>
        <w:t>Долбоордун бардык иш-чараларын хронологиялык тартипте көрсөтүңүз, аларды ишке ашыруу айлары боюнча бөлүштүрүңүз жана аткарылышы көзөмөлдөнө турган индикаторлорду көрсөтүңүз. Бардык маалыматтар долбоордук сунушка жана бюджетке ылайык келүүгө тийиш</w:t>
      </w:r>
      <w:r w:rsidR="005C4CFF" w:rsidRPr="003E572C">
        <w:rPr>
          <w:lang w:val="ky-KG"/>
        </w:rPr>
        <w:t>.</w:t>
      </w:r>
    </w:p>
    <w:p w14:paraId="358313FB" w14:textId="33EF21E9" w:rsidR="00022EF1" w:rsidRPr="003E572C" w:rsidRDefault="003E572C">
      <w:pPr>
        <w:pStyle w:val="2"/>
        <w:rPr>
          <w:lang w:val="ky-KG"/>
        </w:rPr>
      </w:pPr>
      <w:r w:rsidRPr="003E572C">
        <w:rPr>
          <w:lang w:val="ky-KG"/>
        </w:rPr>
        <w:t>Ишке ашыруунун к</w:t>
      </w:r>
      <w:r w:rsidR="005C4CFF" w:rsidRPr="003E572C">
        <w:rPr>
          <w:lang w:val="ky-KG"/>
        </w:rPr>
        <w:t>алендар</w:t>
      </w:r>
      <w:r w:rsidRPr="003E572C">
        <w:rPr>
          <w:lang w:val="ky-KG"/>
        </w:rPr>
        <w:t>дык планы</w:t>
      </w:r>
    </w:p>
    <w:tbl>
      <w:tblPr>
        <w:tblStyle w:val="aff1"/>
        <w:tblW w:w="9343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2170"/>
        <w:gridCol w:w="2829"/>
        <w:gridCol w:w="1549"/>
        <w:gridCol w:w="2349"/>
      </w:tblGrid>
      <w:tr w:rsidR="00022EF1" w:rsidRPr="003E572C" w14:paraId="610F7FEA" w14:textId="77777777">
        <w:tc>
          <w:tcPr>
            <w:tcW w:w="447" w:type="dxa"/>
          </w:tcPr>
          <w:p w14:paraId="00A25A95" w14:textId="77777777" w:rsidR="00022EF1" w:rsidRPr="003E572C" w:rsidRDefault="005C4CFF">
            <w:pPr>
              <w:spacing w:after="160" w:line="259" w:lineRule="auto"/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№</w:t>
            </w:r>
          </w:p>
        </w:tc>
        <w:tc>
          <w:tcPr>
            <w:tcW w:w="2170" w:type="dxa"/>
          </w:tcPr>
          <w:p w14:paraId="6F79A3CC" w14:textId="6EF5DBFE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Иш-чара</w:t>
            </w:r>
            <w:r w:rsidR="005C4CFF" w:rsidRPr="003E572C">
              <w:rPr>
                <w:b/>
                <w:bCs/>
                <w:lang w:val="ky-KG"/>
              </w:rPr>
              <w:t>/</w:t>
            </w:r>
            <w:r w:rsidRPr="003E572C">
              <w:rPr>
                <w:b/>
                <w:bCs/>
                <w:lang w:val="ky-KG"/>
              </w:rPr>
              <w:t>милдет</w:t>
            </w:r>
          </w:p>
        </w:tc>
        <w:tc>
          <w:tcPr>
            <w:tcW w:w="2829" w:type="dxa"/>
          </w:tcPr>
          <w:p w14:paraId="288DC69E" w14:textId="1B5F7D80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Ишке ашыруу мезгили</w:t>
            </w:r>
            <w:r w:rsidR="005C4CFF" w:rsidRPr="003E572C">
              <w:rPr>
                <w:b/>
                <w:bCs/>
                <w:lang w:val="ky-KG"/>
              </w:rPr>
              <w:t xml:space="preserve"> (</w:t>
            </w:r>
            <w:r w:rsidRPr="003E572C">
              <w:rPr>
                <w:b/>
                <w:bCs/>
                <w:lang w:val="ky-KG"/>
              </w:rPr>
              <w:t>ай</w:t>
            </w:r>
            <w:r w:rsidR="005C4CFF" w:rsidRPr="003E572C">
              <w:rPr>
                <w:b/>
                <w:bCs/>
                <w:lang w:val="ky-KG"/>
              </w:rPr>
              <w:t>/</w:t>
            </w:r>
            <w:r w:rsidRPr="003E572C">
              <w:rPr>
                <w:b/>
                <w:bCs/>
                <w:lang w:val="ky-KG"/>
              </w:rPr>
              <w:t>жыл</w:t>
            </w:r>
            <w:r w:rsidR="005C4CFF" w:rsidRPr="003E572C">
              <w:rPr>
                <w:b/>
                <w:bCs/>
                <w:lang w:val="ky-KG"/>
              </w:rPr>
              <w:t>)</w:t>
            </w:r>
          </w:p>
        </w:tc>
        <w:tc>
          <w:tcPr>
            <w:tcW w:w="1549" w:type="dxa"/>
          </w:tcPr>
          <w:p w14:paraId="62096401" w14:textId="0E43FBBE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 xml:space="preserve">Узактыгы </w:t>
            </w:r>
          </w:p>
        </w:tc>
        <w:tc>
          <w:tcPr>
            <w:tcW w:w="2349" w:type="dxa"/>
          </w:tcPr>
          <w:p w14:paraId="1D4E5494" w14:textId="640B173C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Аткаруунун индикаторлору</w:t>
            </w:r>
          </w:p>
        </w:tc>
      </w:tr>
      <w:tr w:rsidR="00022EF1" w:rsidRPr="003E572C" w14:paraId="5619FA95" w14:textId="77777777">
        <w:tc>
          <w:tcPr>
            <w:tcW w:w="447" w:type="dxa"/>
          </w:tcPr>
          <w:p w14:paraId="2AAB1F28" w14:textId="77777777" w:rsidR="00022EF1" w:rsidRPr="003E572C" w:rsidRDefault="005C4CFF">
            <w:pPr>
              <w:spacing w:after="160" w:line="259" w:lineRule="auto"/>
              <w:rPr>
                <w:lang w:val="ky-KG"/>
              </w:rPr>
            </w:pPr>
            <w:r w:rsidRPr="003E572C">
              <w:rPr>
                <w:lang w:val="ky-KG"/>
              </w:rPr>
              <w:t>1</w:t>
            </w:r>
          </w:p>
        </w:tc>
        <w:tc>
          <w:tcPr>
            <w:tcW w:w="2170" w:type="dxa"/>
          </w:tcPr>
          <w:p w14:paraId="01D711A2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829" w:type="dxa"/>
          </w:tcPr>
          <w:p w14:paraId="32CC2DFF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1549" w:type="dxa"/>
          </w:tcPr>
          <w:p w14:paraId="5E0D67AE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349" w:type="dxa"/>
          </w:tcPr>
          <w:p w14:paraId="434F5919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</w:tr>
      <w:tr w:rsidR="00022EF1" w:rsidRPr="003E572C" w14:paraId="1421C591" w14:textId="77777777">
        <w:tc>
          <w:tcPr>
            <w:tcW w:w="447" w:type="dxa"/>
          </w:tcPr>
          <w:p w14:paraId="3DAF128D" w14:textId="77777777" w:rsidR="00022EF1" w:rsidRPr="003E572C" w:rsidRDefault="005C4CFF">
            <w:pPr>
              <w:spacing w:after="160" w:line="259" w:lineRule="auto"/>
              <w:rPr>
                <w:lang w:val="ky-KG"/>
              </w:rPr>
            </w:pPr>
            <w:r w:rsidRPr="003E572C">
              <w:rPr>
                <w:lang w:val="ky-KG"/>
              </w:rPr>
              <w:t>2</w:t>
            </w:r>
          </w:p>
        </w:tc>
        <w:tc>
          <w:tcPr>
            <w:tcW w:w="2170" w:type="dxa"/>
          </w:tcPr>
          <w:p w14:paraId="00677EB2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829" w:type="dxa"/>
          </w:tcPr>
          <w:p w14:paraId="1D74337B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1549" w:type="dxa"/>
          </w:tcPr>
          <w:p w14:paraId="0DE7ADBC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349" w:type="dxa"/>
          </w:tcPr>
          <w:p w14:paraId="0C00C211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</w:tr>
      <w:tr w:rsidR="00022EF1" w:rsidRPr="003E572C" w14:paraId="03A1F1EF" w14:textId="77777777">
        <w:tc>
          <w:tcPr>
            <w:tcW w:w="447" w:type="dxa"/>
          </w:tcPr>
          <w:p w14:paraId="6EA518C6" w14:textId="77777777" w:rsidR="00022EF1" w:rsidRPr="003E572C" w:rsidRDefault="005C4CFF">
            <w:pPr>
              <w:spacing w:after="160" w:line="259" w:lineRule="auto"/>
              <w:rPr>
                <w:lang w:val="ky-KG"/>
              </w:rPr>
            </w:pPr>
            <w:r w:rsidRPr="003E572C">
              <w:rPr>
                <w:lang w:val="ky-KG"/>
              </w:rPr>
              <w:t>3</w:t>
            </w:r>
          </w:p>
        </w:tc>
        <w:tc>
          <w:tcPr>
            <w:tcW w:w="2170" w:type="dxa"/>
          </w:tcPr>
          <w:p w14:paraId="4EB4609C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829" w:type="dxa"/>
          </w:tcPr>
          <w:p w14:paraId="78EB2419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1549" w:type="dxa"/>
          </w:tcPr>
          <w:p w14:paraId="6FD4D4B5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349" w:type="dxa"/>
          </w:tcPr>
          <w:p w14:paraId="52F106E2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</w:tr>
      <w:tr w:rsidR="00022EF1" w:rsidRPr="003E572C" w14:paraId="03EFB5B3" w14:textId="77777777">
        <w:tc>
          <w:tcPr>
            <w:tcW w:w="447" w:type="dxa"/>
          </w:tcPr>
          <w:p w14:paraId="76CB0B87" w14:textId="77777777" w:rsidR="00022EF1" w:rsidRPr="003E572C" w:rsidRDefault="005C4CFF">
            <w:pPr>
              <w:spacing w:after="160" w:line="259" w:lineRule="auto"/>
              <w:rPr>
                <w:lang w:val="ky-KG"/>
              </w:rPr>
            </w:pPr>
            <w:r w:rsidRPr="003E572C">
              <w:rPr>
                <w:lang w:val="ky-KG"/>
              </w:rPr>
              <w:t>4</w:t>
            </w:r>
          </w:p>
        </w:tc>
        <w:tc>
          <w:tcPr>
            <w:tcW w:w="2170" w:type="dxa"/>
          </w:tcPr>
          <w:p w14:paraId="6686329A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829" w:type="dxa"/>
          </w:tcPr>
          <w:p w14:paraId="455021D3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1549" w:type="dxa"/>
          </w:tcPr>
          <w:p w14:paraId="2E2E7A5D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  <w:tc>
          <w:tcPr>
            <w:tcW w:w="2349" w:type="dxa"/>
          </w:tcPr>
          <w:p w14:paraId="48190C0A" w14:textId="77777777" w:rsidR="00022EF1" w:rsidRPr="003E572C" w:rsidRDefault="00022EF1">
            <w:pPr>
              <w:spacing w:after="160" w:line="259" w:lineRule="auto"/>
              <w:jc w:val="left"/>
              <w:rPr>
                <w:lang w:val="ky-KG"/>
              </w:rPr>
            </w:pPr>
          </w:p>
        </w:tc>
      </w:tr>
    </w:tbl>
    <w:p w14:paraId="1E1A543E" w14:textId="77777777" w:rsidR="00022EF1" w:rsidRPr="003E572C" w:rsidRDefault="00022EF1">
      <w:pPr>
        <w:rPr>
          <w:sz w:val="14"/>
          <w:szCs w:val="14"/>
          <w:lang w:val="ky-KG"/>
        </w:rPr>
      </w:pPr>
    </w:p>
    <w:tbl>
      <w:tblPr>
        <w:tblStyle w:val="aff2"/>
        <w:tblW w:w="9344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8073"/>
      </w:tblGrid>
      <w:tr w:rsidR="00022EF1" w:rsidRPr="003E572C" w14:paraId="208DABAB" w14:textId="77777777">
        <w:tc>
          <w:tcPr>
            <w:tcW w:w="1271" w:type="dxa"/>
          </w:tcPr>
          <w:p w14:paraId="731E9B8C" w14:textId="6A831B58" w:rsidR="00022EF1" w:rsidRPr="003E572C" w:rsidRDefault="005C4CFF">
            <w:pPr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Ф</w:t>
            </w:r>
            <w:r w:rsidR="003E572C" w:rsidRPr="003E572C">
              <w:rPr>
                <w:b/>
                <w:bCs/>
                <w:lang w:val="ky-KG"/>
              </w:rPr>
              <w:t>АА</w:t>
            </w:r>
            <w:r w:rsidRPr="003E572C">
              <w:rPr>
                <w:b/>
                <w:bCs/>
                <w:lang w:val="ky-KG"/>
              </w:rPr>
              <w:t>:</w:t>
            </w:r>
          </w:p>
        </w:tc>
        <w:tc>
          <w:tcPr>
            <w:tcW w:w="8073" w:type="dxa"/>
          </w:tcPr>
          <w:p w14:paraId="78423F92" w14:textId="77777777" w:rsidR="00022EF1" w:rsidRPr="003E572C" w:rsidRDefault="00022EF1">
            <w:pPr>
              <w:rPr>
                <w:i/>
                <w:iCs/>
                <w:lang w:val="ky-KG"/>
              </w:rPr>
            </w:pPr>
          </w:p>
        </w:tc>
      </w:tr>
      <w:tr w:rsidR="00022EF1" w:rsidRPr="003E572C" w14:paraId="15DC2859" w14:textId="77777777">
        <w:tc>
          <w:tcPr>
            <w:tcW w:w="1271" w:type="dxa"/>
          </w:tcPr>
          <w:p w14:paraId="75FF7AB0" w14:textId="4866A12A" w:rsidR="00022EF1" w:rsidRPr="003E572C" w:rsidRDefault="003E572C">
            <w:pPr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Колу</w:t>
            </w:r>
            <w:r w:rsidR="005C4CFF" w:rsidRPr="003E572C">
              <w:rPr>
                <w:b/>
                <w:bCs/>
                <w:lang w:val="ky-KG"/>
              </w:rPr>
              <w:t>:</w:t>
            </w:r>
          </w:p>
        </w:tc>
        <w:tc>
          <w:tcPr>
            <w:tcW w:w="8073" w:type="dxa"/>
          </w:tcPr>
          <w:p w14:paraId="65129B49" w14:textId="77777777" w:rsidR="00022EF1" w:rsidRPr="003E572C" w:rsidRDefault="00022EF1">
            <w:pPr>
              <w:rPr>
                <w:i/>
                <w:iCs/>
                <w:lang w:val="ky-KG"/>
              </w:rPr>
            </w:pPr>
          </w:p>
        </w:tc>
      </w:tr>
      <w:tr w:rsidR="00022EF1" w:rsidRPr="003E572C" w14:paraId="01BC42F4" w14:textId="77777777">
        <w:tc>
          <w:tcPr>
            <w:tcW w:w="1271" w:type="dxa"/>
          </w:tcPr>
          <w:p w14:paraId="3A04963B" w14:textId="0719720E" w:rsidR="00022EF1" w:rsidRPr="003E572C" w:rsidRDefault="005C4CFF">
            <w:pPr>
              <w:rPr>
                <w:b/>
                <w:bCs/>
                <w:lang w:val="ky-KG"/>
              </w:rPr>
            </w:pPr>
            <w:r w:rsidRPr="003E572C">
              <w:rPr>
                <w:b/>
                <w:bCs/>
                <w:lang w:val="ky-KG"/>
              </w:rPr>
              <w:t>Дата</w:t>
            </w:r>
            <w:r w:rsidR="003E572C" w:rsidRPr="003E572C">
              <w:rPr>
                <w:b/>
                <w:bCs/>
                <w:lang w:val="ky-KG"/>
              </w:rPr>
              <w:t>сы</w:t>
            </w:r>
            <w:r w:rsidRPr="003E572C">
              <w:rPr>
                <w:b/>
                <w:bCs/>
                <w:lang w:val="ky-KG"/>
              </w:rPr>
              <w:t>:</w:t>
            </w:r>
          </w:p>
        </w:tc>
        <w:tc>
          <w:tcPr>
            <w:tcW w:w="8073" w:type="dxa"/>
          </w:tcPr>
          <w:p w14:paraId="5D041C3D" w14:textId="77777777" w:rsidR="00022EF1" w:rsidRPr="003E572C" w:rsidRDefault="00022EF1">
            <w:pPr>
              <w:rPr>
                <w:i/>
                <w:iCs/>
                <w:lang w:val="ky-KG"/>
              </w:rPr>
            </w:pPr>
          </w:p>
        </w:tc>
      </w:tr>
    </w:tbl>
    <w:p w14:paraId="2E61489C" w14:textId="77777777" w:rsidR="00022EF1" w:rsidRPr="003E572C" w:rsidRDefault="00022EF1">
      <w:pPr>
        <w:rPr>
          <w:sz w:val="14"/>
          <w:szCs w:val="14"/>
          <w:lang w:val="ky-KG"/>
        </w:rPr>
      </w:pPr>
    </w:p>
    <w:p w14:paraId="652B4477" w14:textId="16B5C859" w:rsidR="00022EF1" w:rsidRPr="003E572C" w:rsidRDefault="003E572C">
      <w:pPr>
        <w:rPr>
          <w:color w:val="7F7F7F"/>
          <w:lang w:val="ky-KG"/>
        </w:rPr>
      </w:pPr>
      <w:r w:rsidRPr="003E572C">
        <w:rPr>
          <w:b/>
          <w:bCs/>
          <w:color w:val="7F7F7F"/>
          <w:lang w:val="ky-KG"/>
        </w:rPr>
        <w:t>Толтуруунун мисалы</w:t>
      </w:r>
      <w:r w:rsidR="005C4CFF" w:rsidRPr="003E572C">
        <w:rPr>
          <w:b/>
          <w:bCs/>
          <w:color w:val="7F7F7F"/>
          <w:lang w:val="ky-KG"/>
        </w:rPr>
        <w:t xml:space="preserve">: </w:t>
      </w:r>
      <w:r w:rsidR="005C4CFF" w:rsidRPr="003E572C">
        <w:rPr>
          <w:color w:val="7F7F7F"/>
          <w:lang w:val="ky-KG"/>
        </w:rPr>
        <w:t>(</w:t>
      </w:r>
      <w:r w:rsidRPr="003E572C">
        <w:rPr>
          <w:color w:val="7F7F7F"/>
          <w:lang w:val="ky-KG"/>
        </w:rPr>
        <w:t>берүүнүн алдында жок кылса болот</w:t>
      </w:r>
      <w:r w:rsidR="005C4CFF" w:rsidRPr="003E572C">
        <w:rPr>
          <w:color w:val="7F7F7F"/>
          <w:lang w:val="ky-KG"/>
        </w:rPr>
        <w:t>)</w:t>
      </w:r>
    </w:p>
    <w:tbl>
      <w:tblPr>
        <w:tblStyle w:val="aff3"/>
        <w:tblW w:w="9344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447"/>
        <w:gridCol w:w="2583"/>
        <w:gridCol w:w="1777"/>
        <w:gridCol w:w="1549"/>
        <w:gridCol w:w="2988"/>
      </w:tblGrid>
      <w:tr w:rsidR="00022EF1" w:rsidRPr="003E572C" w14:paraId="664A5560" w14:textId="77777777">
        <w:tc>
          <w:tcPr>
            <w:tcW w:w="447" w:type="dxa"/>
          </w:tcPr>
          <w:p w14:paraId="47EE7820" w14:textId="77777777" w:rsidR="00022EF1" w:rsidRPr="003E572C" w:rsidRDefault="005C4CFF">
            <w:pPr>
              <w:spacing w:after="160" w:line="259" w:lineRule="auto"/>
              <w:rPr>
                <w:b/>
                <w:bCs/>
                <w:color w:val="7F7F7F"/>
                <w:lang w:val="ky-KG"/>
              </w:rPr>
            </w:pPr>
            <w:r w:rsidRPr="003E572C">
              <w:rPr>
                <w:b/>
                <w:bCs/>
                <w:color w:val="7F7F7F"/>
                <w:lang w:val="ky-KG"/>
              </w:rPr>
              <w:t>№</w:t>
            </w:r>
          </w:p>
        </w:tc>
        <w:tc>
          <w:tcPr>
            <w:tcW w:w="2583" w:type="dxa"/>
          </w:tcPr>
          <w:p w14:paraId="228336DF" w14:textId="1AAA7564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color w:val="7F7F7F"/>
                <w:lang w:val="ky-KG"/>
              </w:rPr>
            </w:pPr>
            <w:r w:rsidRPr="003E572C">
              <w:rPr>
                <w:b/>
                <w:bCs/>
                <w:color w:val="7F7F7F"/>
                <w:lang w:val="ky-KG"/>
              </w:rPr>
              <w:t>Иш-чара</w:t>
            </w:r>
            <w:r w:rsidR="005C4CFF" w:rsidRPr="003E572C">
              <w:rPr>
                <w:b/>
                <w:bCs/>
                <w:color w:val="7F7F7F"/>
                <w:lang w:val="ky-KG"/>
              </w:rPr>
              <w:t>/</w:t>
            </w:r>
            <w:r w:rsidRPr="003E572C">
              <w:rPr>
                <w:b/>
                <w:bCs/>
                <w:color w:val="7F7F7F"/>
                <w:lang w:val="ky-KG"/>
              </w:rPr>
              <w:t>милдет</w:t>
            </w:r>
          </w:p>
        </w:tc>
        <w:tc>
          <w:tcPr>
            <w:tcW w:w="1777" w:type="dxa"/>
          </w:tcPr>
          <w:p w14:paraId="1EDCDB49" w14:textId="224BCEDC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color w:val="7F7F7F"/>
                <w:lang w:val="ky-KG"/>
              </w:rPr>
            </w:pPr>
            <w:r w:rsidRPr="003E572C">
              <w:rPr>
                <w:b/>
                <w:bCs/>
                <w:color w:val="7F7F7F"/>
                <w:lang w:val="ky-KG"/>
              </w:rPr>
              <w:t>Ишке ашыруу мезгили</w:t>
            </w:r>
          </w:p>
        </w:tc>
        <w:tc>
          <w:tcPr>
            <w:tcW w:w="1549" w:type="dxa"/>
          </w:tcPr>
          <w:p w14:paraId="19D543EF" w14:textId="01DFFA87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color w:val="7F7F7F"/>
                <w:lang w:val="ky-KG"/>
              </w:rPr>
            </w:pPr>
            <w:r w:rsidRPr="003E572C">
              <w:rPr>
                <w:b/>
                <w:bCs/>
                <w:color w:val="7F7F7F"/>
                <w:lang w:val="ky-KG"/>
              </w:rPr>
              <w:t xml:space="preserve">Узактыгы </w:t>
            </w:r>
          </w:p>
        </w:tc>
        <w:tc>
          <w:tcPr>
            <w:tcW w:w="2988" w:type="dxa"/>
          </w:tcPr>
          <w:p w14:paraId="259BD515" w14:textId="4B11A823" w:rsidR="00022EF1" w:rsidRPr="003E572C" w:rsidRDefault="003E572C">
            <w:pPr>
              <w:spacing w:after="160" w:line="259" w:lineRule="auto"/>
              <w:jc w:val="left"/>
              <w:rPr>
                <w:b/>
                <w:bCs/>
                <w:color w:val="7F7F7F"/>
                <w:lang w:val="ky-KG"/>
              </w:rPr>
            </w:pPr>
            <w:r w:rsidRPr="003E572C">
              <w:rPr>
                <w:b/>
                <w:bCs/>
                <w:color w:val="7F7F7F"/>
                <w:lang w:val="ky-KG"/>
              </w:rPr>
              <w:t>Аткаруунун индикаторлору</w:t>
            </w:r>
          </w:p>
        </w:tc>
      </w:tr>
      <w:tr w:rsidR="00022EF1" w:rsidRPr="003E572C" w14:paraId="2DD0DD1B" w14:textId="77777777">
        <w:tc>
          <w:tcPr>
            <w:tcW w:w="447" w:type="dxa"/>
          </w:tcPr>
          <w:p w14:paraId="4CBA4068" w14:textId="77777777" w:rsidR="00022EF1" w:rsidRPr="003E572C" w:rsidRDefault="005C4CFF">
            <w:pPr>
              <w:spacing w:after="160" w:line="259" w:lineRule="auto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>1</w:t>
            </w:r>
          </w:p>
        </w:tc>
        <w:tc>
          <w:tcPr>
            <w:tcW w:w="2583" w:type="dxa"/>
          </w:tcPr>
          <w:p w14:paraId="2045AB47" w14:textId="7B918920" w:rsidR="00022EF1" w:rsidRPr="003E572C" w:rsidRDefault="003E572C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 xml:space="preserve">...боюнча аялдар үчүн тренинг өткөрүү  </w:t>
            </w:r>
          </w:p>
        </w:tc>
        <w:tc>
          <w:tcPr>
            <w:tcW w:w="1777" w:type="dxa"/>
          </w:tcPr>
          <w:p w14:paraId="2BC87FF0" w14:textId="77777777" w:rsidR="00022EF1" w:rsidRPr="003E572C" w:rsidRDefault="005C4CFF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>06/2026</w:t>
            </w:r>
          </w:p>
        </w:tc>
        <w:tc>
          <w:tcPr>
            <w:tcW w:w="1549" w:type="dxa"/>
          </w:tcPr>
          <w:p w14:paraId="45E0D60E" w14:textId="4408E301" w:rsidR="00022EF1" w:rsidRPr="003E572C" w:rsidRDefault="005C4CFF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 xml:space="preserve">1 </w:t>
            </w:r>
            <w:r w:rsidR="003E572C" w:rsidRPr="003E572C">
              <w:rPr>
                <w:color w:val="7F7F7F"/>
                <w:lang w:val="ky-KG"/>
              </w:rPr>
              <w:t>жума</w:t>
            </w:r>
          </w:p>
        </w:tc>
        <w:tc>
          <w:tcPr>
            <w:tcW w:w="2988" w:type="dxa"/>
          </w:tcPr>
          <w:p w14:paraId="5D80B5F2" w14:textId="59C06DD3" w:rsidR="00022EF1" w:rsidRPr="003E572C" w:rsidRDefault="005C4CFF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 xml:space="preserve">20 </w:t>
            </w:r>
            <w:r w:rsidR="003E572C" w:rsidRPr="003E572C">
              <w:rPr>
                <w:color w:val="7F7F7F"/>
                <w:lang w:val="ky-KG"/>
              </w:rPr>
              <w:t xml:space="preserve">катышуучу окуудан өтүштү  </w:t>
            </w:r>
          </w:p>
        </w:tc>
      </w:tr>
      <w:tr w:rsidR="00022EF1" w:rsidRPr="003E572C" w14:paraId="4ED9FCDD" w14:textId="77777777">
        <w:tc>
          <w:tcPr>
            <w:tcW w:w="447" w:type="dxa"/>
          </w:tcPr>
          <w:p w14:paraId="40BF26A1" w14:textId="77777777" w:rsidR="00022EF1" w:rsidRPr="003E572C" w:rsidRDefault="005C4CFF">
            <w:pPr>
              <w:spacing w:after="160" w:line="259" w:lineRule="auto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>2</w:t>
            </w:r>
          </w:p>
        </w:tc>
        <w:tc>
          <w:tcPr>
            <w:tcW w:w="2583" w:type="dxa"/>
          </w:tcPr>
          <w:p w14:paraId="0039D5D2" w14:textId="15A38758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777" w:type="dxa"/>
          </w:tcPr>
          <w:p w14:paraId="45CC78E9" w14:textId="0972D6B5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549" w:type="dxa"/>
          </w:tcPr>
          <w:p w14:paraId="50474F26" w14:textId="6F5E2308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2988" w:type="dxa"/>
          </w:tcPr>
          <w:p w14:paraId="5AB43820" w14:textId="4E5A0AD3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</w:tr>
      <w:tr w:rsidR="00022EF1" w:rsidRPr="003E572C" w14:paraId="273A77A2" w14:textId="77777777">
        <w:tc>
          <w:tcPr>
            <w:tcW w:w="447" w:type="dxa"/>
          </w:tcPr>
          <w:p w14:paraId="1BC690F0" w14:textId="77777777" w:rsidR="00022EF1" w:rsidRPr="003E572C" w:rsidRDefault="005C4CFF">
            <w:pPr>
              <w:spacing w:after="160" w:line="259" w:lineRule="auto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>3</w:t>
            </w:r>
          </w:p>
        </w:tc>
        <w:tc>
          <w:tcPr>
            <w:tcW w:w="2583" w:type="dxa"/>
          </w:tcPr>
          <w:p w14:paraId="2BB31B2F" w14:textId="7C3D9028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777" w:type="dxa"/>
          </w:tcPr>
          <w:p w14:paraId="1126A54E" w14:textId="501CCEFD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549" w:type="dxa"/>
          </w:tcPr>
          <w:p w14:paraId="12A062E7" w14:textId="3B3089A2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2988" w:type="dxa"/>
          </w:tcPr>
          <w:p w14:paraId="2DFEE8EC" w14:textId="3D8BE72D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</w:tr>
      <w:tr w:rsidR="00022EF1" w:rsidRPr="003E572C" w14:paraId="7CFB3D2C" w14:textId="77777777">
        <w:tc>
          <w:tcPr>
            <w:tcW w:w="447" w:type="dxa"/>
          </w:tcPr>
          <w:p w14:paraId="090C49C9" w14:textId="77777777" w:rsidR="00022EF1" w:rsidRPr="003E572C" w:rsidRDefault="005C4CFF">
            <w:pPr>
              <w:spacing w:after="160" w:line="259" w:lineRule="auto"/>
              <w:rPr>
                <w:color w:val="7F7F7F"/>
                <w:lang w:val="ky-KG"/>
              </w:rPr>
            </w:pPr>
            <w:r w:rsidRPr="003E572C">
              <w:rPr>
                <w:color w:val="7F7F7F"/>
                <w:lang w:val="ky-KG"/>
              </w:rPr>
              <w:t>4</w:t>
            </w:r>
          </w:p>
        </w:tc>
        <w:tc>
          <w:tcPr>
            <w:tcW w:w="2583" w:type="dxa"/>
          </w:tcPr>
          <w:p w14:paraId="377765E2" w14:textId="7B9C38FF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777" w:type="dxa"/>
          </w:tcPr>
          <w:p w14:paraId="7A8C5BFA" w14:textId="769CE222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1549" w:type="dxa"/>
          </w:tcPr>
          <w:p w14:paraId="75B16D98" w14:textId="2FC012C5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  <w:tc>
          <w:tcPr>
            <w:tcW w:w="2988" w:type="dxa"/>
          </w:tcPr>
          <w:p w14:paraId="32C65016" w14:textId="60D03CF9" w:rsidR="00022EF1" w:rsidRPr="003E572C" w:rsidRDefault="00022EF1">
            <w:pPr>
              <w:spacing w:after="160" w:line="259" w:lineRule="auto"/>
              <w:jc w:val="left"/>
              <w:rPr>
                <w:color w:val="7F7F7F"/>
                <w:lang w:val="ky-KG"/>
              </w:rPr>
            </w:pPr>
          </w:p>
        </w:tc>
      </w:tr>
    </w:tbl>
    <w:p w14:paraId="4D66B160" w14:textId="77777777" w:rsidR="00022EF1" w:rsidRPr="003E572C" w:rsidRDefault="00022EF1">
      <w:pPr>
        <w:jc w:val="left"/>
        <w:rPr>
          <w:lang w:val="ky-KG"/>
        </w:rPr>
      </w:pPr>
    </w:p>
    <w:p w14:paraId="77AF9B65" w14:textId="77777777" w:rsidR="00022EF1" w:rsidRPr="003E572C" w:rsidRDefault="00022EF1">
      <w:pPr>
        <w:jc w:val="left"/>
        <w:rPr>
          <w:lang w:val="ky-KG"/>
        </w:rPr>
      </w:pPr>
    </w:p>
    <w:sectPr w:rsidR="00022EF1" w:rsidRPr="003E5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FE56" w14:textId="77777777" w:rsidR="00C0706F" w:rsidRDefault="00C0706F">
      <w:pPr>
        <w:spacing w:after="0" w:line="240" w:lineRule="auto"/>
      </w:pPr>
      <w:r>
        <w:separator/>
      </w:r>
    </w:p>
  </w:endnote>
  <w:endnote w:type="continuationSeparator" w:id="0">
    <w:p w14:paraId="23A6E806" w14:textId="77777777" w:rsidR="00C0706F" w:rsidRDefault="00C0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A8E1C69-D3A0-4DC4-9CB9-8177DD8C5F6B}"/>
    <w:embedBold r:id="rId2" w:fontKey="{F672C566-681B-4957-8131-6D7E0064C6C1}"/>
    <w:embedItalic r:id="rId3" w:fontKey="{C9759E22-8153-48DF-A57A-2DD30EC7E8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  <w:embedItalic r:id="rId4" w:fontKey="{2C231B47-A58E-49A9-8997-1290A217AC2A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CB71EC32-1B17-44A6-9312-CDA96CBDC186}"/>
    <w:embedBold r:id="rId6" w:fontKey="{413C4614-84A3-49A2-B5CA-CF7A4673F074}"/>
    <w:embedItalic r:id="rId7" w:fontKey="{585C06B3-6594-4101-ACC2-934488ED986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AB8073DC-2586-4682-924B-1DE929A022F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9" w:fontKey="{5ECB5B5F-32AE-42B6-ACC0-875E8A1E166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97FC" w14:textId="77777777" w:rsidR="0093017A" w:rsidRDefault="0093017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AC48" w14:textId="333E3FD2" w:rsidR="00022EF1" w:rsidRPr="0093017A" w:rsidRDefault="005C4CF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lang w:val="en-US"/>
      </w:rPr>
    </w:pPr>
    <w:r>
      <w:rPr>
        <w:color w:val="000000"/>
      </w:rPr>
      <w:fldChar w:fldCharType="begin"/>
    </w:r>
    <w:r w:rsidRPr="0093017A">
      <w:rPr>
        <w:color w:val="000000"/>
        <w:lang w:val="en-US"/>
      </w:rPr>
      <w:instrText>PAGE</w:instrText>
    </w:r>
    <w:r>
      <w:rPr>
        <w:color w:val="000000"/>
      </w:rPr>
      <w:fldChar w:fldCharType="separate"/>
    </w:r>
    <w:r w:rsidR="003E572C" w:rsidRPr="0093017A">
      <w:rPr>
        <w:noProof/>
        <w:color w:val="000000"/>
        <w:lang w:val="en-US"/>
      </w:rPr>
      <w:t>2</w:t>
    </w:r>
    <w:r>
      <w:rPr>
        <w:color w:val="000000"/>
      </w:rPr>
      <w:fldChar w:fldCharType="end"/>
    </w:r>
  </w:p>
  <w:p w14:paraId="55BE2EE8" w14:textId="77777777" w:rsidR="00022EF1" w:rsidRPr="000C4AFC" w:rsidRDefault="005C4CF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sz w:val="12"/>
        <w:szCs w:val="12"/>
        <w:lang w:val="en-US"/>
      </w:rPr>
    </w:pPr>
    <w:r w:rsidRPr="000C4AFC">
      <w:rPr>
        <w:color w:val="000000"/>
        <w:sz w:val="12"/>
        <w:szCs w:val="12"/>
        <w:lang w:val="en-US"/>
      </w:rPr>
      <w:t xml:space="preserve">DISCLAIMER: </w:t>
    </w:r>
  </w:p>
  <w:p w14:paraId="7C1A5192" w14:textId="77777777" w:rsidR="00022EF1" w:rsidRPr="000C4AFC" w:rsidRDefault="005C4CF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lang w:val="en-US"/>
      </w:rPr>
    </w:pPr>
    <w:r w:rsidRPr="000C4AFC">
      <w:rPr>
        <w:color w:val="000000"/>
        <w:sz w:val="12"/>
        <w:szCs w:val="12"/>
        <w:lang w:val="en-US"/>
      </w:rPr>
      <w:t>The views expressed in this publication do not necessarily reflect the views of the European Union and the United Nations Development Program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7CE4" w14:textId="77777777" w:rsidR="00022EF1" w:rsidRPr="000C4AFC" w:rsidRDefault="005C4CF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sz w:val="12"/>
        <w:szCs w:val="12"/>
        <w:lang w:val="en-US"/>
      </w:rPr>
    </w:pPr>
    <w:r w:rsidRPr="000C4AFC">
      <w:rPr>
        <w:color w:val="000000"/>
        <w:sz w:val="12"/>
        <w:szCs w:val="12"/>
        <w:lang w:val="en-US"/>
      </w:rPr>
      <w:t xml:space="preserve">DISCLAIMER The views expressed in this publication do not necessarily reflect the views of the </w:t>
    </w:r>
    <w:r w:rsidRPr="000C4AFC">
      <w:rPr>
        <w:b/>
        <w:bCs/>
        <w:color w:val="000000"/>
        <w:sz w:val="12"/>
        <w:szCs w:val="12"/>
        <w:lang w:val="en-US"/>
      </w:rPr>
      <w:t xml:space="preserve">European Union and the United Nations Development </w:t>
    </w:r>
    <w:proofErr w:type="spellStart"/>
    <w:r w:rsidRPr="000C4AFC">
      <w:rPr>
        <w:b/>
        <w:bCs/>
        <w:color w:val="000000"/>
        <w:sz w:val="12"/>
        <w:szCs w:val="12"/>
        <w:lang w:val="en-US"/>
      </w:rPr>
      <w:t>Programme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643D" w14:textId="77777777" w:rsidR="00C0706F" w:rsidRDefault="00C0706F">
      <w:pPr>
        <w:spacing w:after="0" w:line="240" w:lineRule="auto"/>
      </w:pPr>
      <w:r>
        <w:separator/>
      </w:r>
    </w:p>
  </w:footnote>
  <w:footnote w:type="continuationSeparator" w:id="0">
    <w:p w14:paraId="728F31EA" w14:textId="77777777" w:rsidR="00C0706F" w:rsidRDefault="00C07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5034" w14:textId="77777777" w:rsidR="0093017A" w:rsidRDefault="0093017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97D9" w14:textId="77777777" w:rsidR="00022EF1" w:rsidRDefault="00022EF1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</w:pPr>
  </w:p>
  <w:tbl>
    <w:tblPr>
      <w:tblStyle w:val="aff4"/>
      <w:tblW w:w="904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13"/>
      <w:gridCol w:w="3013"/>
      <w:gridCol w:w="3014"/>
    </w:tblGrid>
    <w:tr w:rsidR="00022EF1" w14:paraId="38766132" w14:textId="77777777">
      <w:tc>
        <w:tcPr>
          <w:tcW w:w="3013" w:type="dxa"/>
        </w:tcPr>
        <w:p w14:paraId="64C32FC7" w14:textId="77777777" w:rsidR="00022EF1" w:rsidRDefault="005C4C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B801B11" wp14:editId="2C9B5BAE">
                <wp:extent cx="669290" cy="650240"/>
                <wp:effectExtent l="0" t="0" r="0" b="0"/>
                <wp:docPr id="1737105008" name="image3.png" descr="A blue flag with white stars&#10;&#10;AI-generated content may b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A blue flag with white stars&#10;&#10;AI-generated content may be incorrect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290" cy="650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3" w:type="dxa"/>
        </w:tcPr>
        <w:p w14:paraId="2F0CDE3B" w14:textId="77777777" w:rsidR="00022EF1" w:rsidRDefault="005C4C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F18E977" wp14:editId="59C17077">
                <wp:extent cx="668655" cy="438150"/>
                <wp:effectExtent l="0" t="0" r="0" b="0"/>
                <wp:docPr id="1737105010" name="image1.jpg" descr="A blue and white logo&#10;&#10;AI-generated content may b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A blue and white logo&#10;&#10;AI-generated content may be incorrect."/>
                        <pic:cNvPicPr preferRelativeResize="0"/>
                      </pic:nvPicPr>
                      <pic:blipFill>
                        <a:blip r:embed="rId2"/>
                        <a:srcRect t="17094" b="1737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" cy="438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4" w:type="dxa"/>
        </w:tcPr>
        <w:p w14:paraId="1BB6375B" w14:textId="77777777" w:rsidR="00022EF1" w:rsidRDefault="005C4C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D047732" wp14:editId="5F5D9D91">
                <wp:extent cx="281305" cy="570865"/>
                <wp:effectExtent l="0" t="0" r="0" b="0"/>
                <wp:docPr id="1737105009" name="image2.png" descr="A close up of a sign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A close up of a sign&#10;&#10;Description automatically generated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570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22EF1" w:rsidRPr="0093017A" w14:paraId="0EA02998" w14:textId="77777777">
      <w:tc>
        <w:tcPr>
          <w:tcW w:w="9040" w:type="dxa"/>
          <w:gridSpan w:val="3"/>
        </w:tcPr>
        <w:p w14:paraId="307B8B6A" w14:textId="77777777" w:rsidR="00022EF1" w:rsidRPr="000C4AFC" w:rsidRDefault="005C4C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center"/>
            <w:rPr>
              <w:color w:val="000000"/>
              <w:lang w:val="en-US"/>
            </w:rPr>
          </w:pPr>
          <w:r w:rsidRPr="000C4AFC">
            <w:rPr>
              <w:b/>
              <w:bCs/>
              <w:color w:val="0A3041"/>
              <w:sz w:val="16"/>
              <w:szCs w:val="16"/>
              <w:lang w:val="en-US"/>
            </w:rPr>
            <w:t>"Stakeholder Engagement in the Reclamation of Uranium Legacy Sites in Central Asia" (Phase III)</w:t>
          </w:r>
        </w:p>
      </w:tc>
    </w:tr>
  </w:tbl>
  <w:p w14:paraId="316855A8" w14:textId="77777777" w:rsidR="00022EF1" w:rsidRPr="000C4AFC" w:rsidRDefault="00022E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6BEE" w14:textId="77777777" w:rsidR="00022EF1" w:rsidRDefault="00022EF1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</w:rPr>
    </w:pPr>
  </w:p>
  <w:tbl>
    <w:tblPr>
      <w:tblW w:w="948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88"/>
      <w:gridCol w:w="4800"/>
      <w:gridCol w:w="2397"/>
    </w:tblGrid>
    <w:tr w:rsidR="00022EF1" w14:paraId="1AA4BDCE" w14:textId="77777777" w:rsidTr="34B4272B">
      <w:tc>
        <w:tcPr>
          <w:tcW w:w="2288" w:type="dxa"/>
        </w:tcPr>
        <w:p w14:paraId="2DD37150" w14:textId="48C20698" w:rsidR="00022EF1" w:rsidRDefault="34B4272B" w:rsidP="34B427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</w:pPr>
          <w:r>
            <w:rPr>
              <w:noProof/>
            </w:rPr>
            <w:drawing>
              <wp:inline distT="0" distB="0" distL="0" distR="0" wp14:anchorId="3B2E2382" wp14:editId="66695AC0">
                <wp:extent cx="1114425" cy="1064525"/>
                <wp:effectExtent l="0" t="0" r="0" b="0"/>
                <wp:docPr id="18750603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506033" name="Picture 1875060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064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0" w:type="dxa"/>
        </w:tcPr>
        <w:p w14:paraId="23AEDA9D" w14:textId="602D1C26" w:rsidR="00022EF1" w:rsidRDefault="34B4272B" w:rsidP="34B427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</w:pPr>
          <w:r>
            <w:rPr>
              <w:noProof/>
            </w:rPr>
            <w:drawing>
              <wp:inline distT="0" distB="0" distL="0" distR="0" wp14:anchorId="4A301E36" wp14:editId="6BE15EC2">
                <wp:extent cx="2600325" cy="476250"/>
                <wp:effectExtent l="0" t="0" r="0" b="0"/>
                <wp:docPr id="172248183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609640" name="Picture 87260964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325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7" w:type="dxa"/>
        </w:tcPr>
        <w:p w14:paraId="060576A1" w14:textId="77777777" w:rsidR="00022EF1" w:rsidRDefault="34B4272B" w:rsidP="34B427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6AF2A2BC" wp14:editId="7C66268E">
                <wp:extent cx="462484" cy="938541"/>
                <wp:effectExtent l="0" t="0" r="0" b="0"/>
                <wp:docPr id="1737105013" name="image2.png" descr="A close up of a sign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A close up of a sign&#10;&#10;Description automatically generated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84" cy="9385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22EF1" w14:paraId="0245FD89" w14:textId="77777777" w:rsidTr="34B4272B">
      <w:tc>
        <w:tcPr>
          <w:tcW w:w="9485" w:type="dxa"/>
          <w:gridSpan w:val="3"/>
        </w:tcPr>
        <w:p w14:paraId="3D124DF8" w14:textId="765A5966" w:rsidR="00022EF1" w:rsidRDefault="009301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Борбордук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Азиядагы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уран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мурастарын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калыбына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келтирүүгө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кызыкдар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тараптарды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 xml:space="preserve"> </w:t>
          </w:r>
          <w:proofErr w:type="spellStart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тартуу</w:t>
          </w:r>
          <w:proofErr w:type="spellEnd"/>
          <w:r w:rsidRPr="0093017A">
            <w:rPr>
              <w:rFonts w:ascii="Arial" w:eastAsia="Arial" w:hAnsi="Arial" w:cs="Arial"/>
              <w:b/>
              <w:bCs/>
              <w:color w:val="0A3041"/>
              <w:sz w:val="16"/>
              <w:szCs w:val="16"/>
            </w:rPr>
            <w:t>. III фаза</w:t>
          </w:r>
        </w:p>
      </w:tc>
    </w:tr>
  </w:tbl>
  <w:p w14:paraId="521C2D76" w14:textId="77777777" w:rsidR="00022EF1" w:rsidRDefault="00022E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F1"/>
    <w:rsid w:val="00022EF1"/>
    <w:rsid w:val="0004043F"/>
    <w:rsid w:val="000C4AFC"/>
    <w:rsid w:val="003E572C"/>
    <w:rsid w:val="00556406"/>
    <w:rsid w:val="00573F81"/>
    <w:rsid w:val="005C4CFF"/>
    <w:rsid w:val="006E22B8"/>
    <w:rsid w:val="008A6EC9"/>
    <w:rsid w:val="008C2C27"/>
    <w:rsid w:val="0093017A"/>
    <w:rsid w:val="00B471A8"/>
    <w:rsid w:val="00C0706F"/>
    <w:rsid w:val="00EC159B"/>
    <w:rsid w:val="34B4272B"/>
    <w:rsid w:val="6204E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615E"/>
  <w15:docId w15:val="{A94CD703-8B7E-4C38-BAD8-A306ECCF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240" w:after="240"/>
      <w:ind w:left="431" w:hanging="431"/>
      <w:outlineLvl w:val="0"/>
    </w:pPr>
    <w:rPr>
      <w:b/>
      <w:bCs/>
      <w:smallCaps/>
      <w:color w:val="FFFFF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b/>
      <w:bCs/>
      <w:color w:val="1E4D78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1E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a4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,Ha"/>
    <w:link w:val="a5"/>
    <w:uiPriority w:val="34"/>
    <w:qFormat/>
    <w:rsid w:val="00280CC7"/>
    <w:pPr>
      <w:spacing w:after="160" w:line="256" w:lineRule="auto"/>
      <w:ind w:left="720"/>
      <w:contextualSpacing/>
    </w:pPr>
    <w:rPr>
      <w:lang w:val="en-US" w:eastAsia="en-CA"/>
    </w:rPr>
  </w:style>
  <w:style w:type="character" w:customStyle="1" w:styleId="a5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,Ha Знак"/>
    <w:basedOn w:val="a0"/>
    <w:link w:val="a4"/>
    <w:uiPriority w:val="34"/>
    <w:qFormat/>
    <w:locked/>
    <w:rsid w:val="00280CC7"/>
    <w:rPr>
      <w:rFonts w:ascii="Calibri" w:eastAsia="Calibri" w:hAnsi="Calibri" w:cs="Calibri"/>
      <w:lang w:val="en-US" w:eastAsia="en-CA"/>
    </w:rPr>
  </w:style>
  <w:style w:type="character" w:customStyle="1" w:styleId="10">
    <w:name w:val="Заголовок 1 Знак"/>
    <w:basedOn w:val="a0"/>
    <w:uiPriority w:val="9"/>
    <w:rsid w:val="0023068B"/>
    <w:rPr>
      <w:rFonts w:eastAsiaTheme="minorEastAsia" w:cstheme="minorHAnsi"/>
      <w:b/>
      <w:caps/>
      <w:color w:val="FFFFFF" w:themeColor="background1"/>
      <w:spacing w:val="15"/>
      <w:sz w:val="32"/>
      <w:szCs w:val="36"/>
      <w:shd w:val="clear" w:color="auto" w:fill="5B9BD5" w:themeFill="accent1"/>
      <w:lang w:eastAsia="en-GB"/>
    </w:rPr>
  </w:style>
  <w:style w:type="character" w:customStyle="1" w:styleId="20">
    <w:name w:val="Заголовок 2 Знак"/>
    <w:basedOn w:val="a0"/>
    <w:uiPriority w:val="9"/>
    <w:rsid w:val="002750C3"/>
    <w:rPr>
      <w:rFonts w:eastAsiaTheme="majorEastAsia" w:cstheme="majorBidi"/>
      <w:b/>
      <w:color w:val="1F4D78" w:themeColor="accent1" w:themeShade="7F"/>
      <w:sz w:val="28"/>
      <w:szCs w:val="24"/>
    </w:rPr>
  </w:style>
  <w:style w:type="paragraph" w:customStyle="1" w:styleId="Default">
    <w:name w:val="Default"/>
    <w:qFormat/>
    <w:rsid w:val="00F609A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609AA"/>
    <w:rPr>
      <w:color w:val="0563C1" w:themeColor="hyperlink"/>
      <w:u w:val="single"/>
    </w:rPr>
  </w:style>
  <w:style w:type="paragraph" w:styleId="a7">
    <w:name w:val="caption"/>
    <w:uiPriority w:val="35"/>
    <w:unhideWhenUsed/>
    <w:qFormat/>
    <w:rsid w:val="008079D9"/>
    <w:pPr>
      <w:autoSpaceDE w:val="0"/>
      <w:autoSpaceDN w:val="0"/>
      <w:adjustRightInd w:val="0"/>
      <w:spacing w:before="120" w:after="200"/>
    </w:pPr>
    <w:rPr>
      <w:rFonts w:cs="Garamond"/>
      <w:b/>
      <w:iCs/>
      <w:sz w:val="20"/>
      <w:szCs w:val="18"/>
    </w:rPr>
  </w:style>
  <w:style w:type="character" w:customStyle="1" w:styleId="30">
    <w:name w:val="Заголовок 3 Знак"/>
    <w:basedOn w:val="a0"/>
    <w:uiPriority w:val="9"/>
    <w:rsid w:val="00AE25E9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E90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uiPriority w:val="9"/>
    <w:rsid w:val="00A115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gkelc">
    <w:name w:val="hgkelc"/>
    <w:basedOn w:val="a0"/>
    <w:rsid w:val="00614EAD"/>
  </w:style>
  <w:style w:type="paragraph" w:styleId="a9">
    <w:name w:val="TOC Heading"/>
    <w:uiPriority w:val="39"/>
    <w:unhideWhenUsed/>
    <w:qFormat/>
    <w:rsid w:val="00F45723"/>
    <w:pPr>
      <w:keepNext/>
      <w:keepLines/>
      <w:spacing w:after="0" w:line="259" w:lineRule="auto"/>
    </w:pPr>
    <w:rPr>
      <w:rFonts w:eastAsiaTheme="majorEastAsia" w:cstheme="majorBidi"/>
      <w:color w:val="2E74B5" w:themeColor="accent1" w:themeShade="BF"/>
      <w:szCs w:val="32"/>
      <w:lang w:val="en-US" w:eastAsia="en-US"/>
    </w:rPr>
  </w:style>
  <w:style w:type="paragraph" w:styleId="11">
    <w:name w:val="toc 1"/>
    <w:autoRedefine/>
    <w:uiPriority w:val="39"/>
    <w:unhideWhenUsed/>
    <w:rsid w:val="00F45723"/>
    <w:pPr>
      <w:spacing w:after="100"/>
    </w:pPr>
  </w:style>
  <w:style w:type="paragraph" w:styleId="21">
    <w:name w:val="toc 2"/>
    <w:autoRedefine/>
    <w:uiPriority w:val="39"/>
    <w:unhideWhenUsed/>
    <w:rsid w:val="00F45723"/>
    <w:pPr>
      <w:spacing w:after="100"/>
      <w:ind w:left="220"/>
    </w:pPr>
  </w:style>
  <w:style w:type="paragraph" w:styleId="aa">
    <w:name w:val="header"/>
    <w:link w:val="ab"/>
    <w:uiPriority w:val="99"/>
    <w:unhideWhenUsed/>
    <w:rsid w:val="00F45723"/>
    <w:pPr>
      <w:tabs>
        <w:tab w:val="center" w:pos="4513"/>
        <w:tab w:val="right" w:pos="9026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5723"/>
    <w:rPr>
      <w:rFonts w:asciiTheme="majorHAnsi" w:hAnsiTheme="majorHAnsi" w:cstheme="majorHAnsi"/>
    </w:rPr>
  </w:style>
  <w:style w:type="paragraph" w:styleId="ac">
    <w:name w:val="footer"/>
    <w:link w:val="ad"/>
    <w:uiPriority w:val="99"/>
    <w:unhideWhenUsed/>
    <w:rsid w:val="00F45723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5723"/>
    <w:rPr>
      <w:rFonts w:asciiTheme="majorHAnsi" w:hAnsiTheme="majorHAnsi" w:cstheme="majorHAnsi"/>
    </w:rPr>
  </w:style>
  <w:style w:type="character" w:customStyle="1" w:styleId="hps">
    <w:name w:val="hps"/>
    <w:basedOn w:val="a0"/>
    <w:rsid w:val="00781684"/>
    <w:rPr>
      <w:rFonts w:cs="Times New Roman"/>
    </w:rPr>
  </w:style>
  <w:style w:type="character" w:customStyle="1" w:styleId="UnresolvedMention1">
    <w:name w:val="Unresolved Mention1"/>
    <w:basedOn w:val="a0"/>
    <w:uiPriority w:val="99"/>
    <w:semiHidden/>
    <w:unhideWhenUsed/>
    <w:rsid w:val="00B3070D"/>
    <w:rPr>
      <w:color w:val="605E5C"/>
      <w:shd w:val="clear" w:color="auto" w:fill="E1DFDD"/>
    </w:rPr>
  </w:style>
  <w:style w:type="paragraph" w:styleId="ae">
    <w:name w:val="Balloon Text"/>
    <w:link w:val="af"/>
    <w:uiPriority w:val="99"/>
    <w:semiHidden/>
    <w:unhideWhenUsed/>
    <w:rsid w:val="00D20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06D"/>
    <w:rPr>
      <w:rFonts w:ascii="Tahoma" w:hAnsi="Tahoma" w:cs="Tahoma"/>
      <w:sz w:val="16"/>
      <w:szCs w:val="16"/>
    </w:rPr>
  </w:style>
  <w:style w:type="paragraph" w:styleId="af0">
    <w:name w:val="Body Text"/>
    <w:link w:val="af1"/>
    <w:uiPriority w:val="1"/>
    <w:qFormat/>
    <w:rsid w:val="00BC48FC"/>
    <w:pPr>
      <w:widowControl w:val="0"/>
      <w:autoSpaceDE w:val="0"/>
      <w:autoSpaceDN w:val="0"/>
      <w:spacing w:line="240" w:lineRule="auto"/>
    </w:pPr>
    <w:rPr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BC48FC"/>
    <w:rPr>
      <w:rFonts w:ascii="Calibri" w:eastAsia="Calibri" w:hAnsi="Calibri" w:cs="Calibri"/>
      <w:sz w:val="20"/>
      <w:szCs w:val="20"/>
      <w:lang w:val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6A483F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B5C88"/>
    <w:rPr>
      <w:sz w:val="16"/>
      <w:szCs w:val="16"/>
    </w:rPr>
  </w:style>
  <w:style w:type="paragraph" w:styleId="af3">
    <w:name w:val="annotation text"/>
    <w:link w:val="af4"/>
    <w:uiPriority w:val="99"/>
    <w:unhideWhenUsed/>
    <w:rsid w:val="006B5C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6B5C88"/>
    <w:rPr>
      <w:rFonts w:asciiTheme="majorHAnsi" w:hAnsiTheme="majorHAnsi" w:cstheme="majorHAnsi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B5C8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B5C88"/>
    <w:rPr>
      <w:rFonts w:asciiTheme="majorHAnsi" w:hAnsiTheme="majorHAnsi" w:cstheme="majorHAnsi"/>
      <w:b/>
      <w:bCs/>
      <w:sz w:val="20"/>
      <w:szCs w:val="20"/>
    </w:rPr>
  </w:style>
  <w:style w:type="character" w:customStyle="1" w:styleId="markedcontent">
    <w:name w:val="markedcontent"/>
    <w:basedOn w:val="a0"/>
    <w:rsid w:val="00527A8F"/>
  </w:style>
  <w:style w:type="paragraph" w:styleId="af7">
    <w:name w:val="Normal (Web)"/>
    <w:uiPriority w:val="99"/>
    <w:unhideWhenUsed/>
    <w:rsid w:val="0015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22">
    <w:name w:val="Plain Table 2"/>
    <w:basedOn w:val="a1"/>
    <w:uiPriority w:val="42"/>
    <w:rsid w:val="00AA77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8">
    <w:name w:val="Strong"/>
    <w:basedOn w:val="a0"/>
    <w:uiPriority w:val="22"/>
    <w:qFormat/>
    <w:rsid w:val="00EF6251"/>
    <w:rPr>
      <w:b/>
      <w:bCs/>
    </w:rPr>
  </w:style>
  <w:style w:type="paragraph" w:styleId="31">
    <w:name w:val="toc 3"/>
    <w:autoRedefine/>
    <w:uiPriority w:val="39"/>
    <w:unhideWhenUsed/>
    <w:rsid w:val="00EE5AF4"/>
    <w:pPr>
      <w:spacing w:after="100"/>
      <w:ind w:left="440"/>
    </w:pPr>
  </w:style>
  <w:style w:type="character" w:customStyle="1" w:styleId="rynqvb">
    <w:name w:val="rynqvb"/>
    <w:basedOn w:val="a0"/>
    <w:rsid w:val="00D265B3"/>
  </w:style>
  <w:style w:type="paragraph" w:styleId="af9">
    <w:name w:val="footnote text"/>
    <w:link w:val="afa"/>
    <w:uiPriority w:val="99"/>
    <w:unhideWhenUsed/>
    <w:rsid w:val="00D265B3"/>
    <w:pPr>
      <w:spacing w:line="240" w:lineRule="auto"/>
    </w:pPr>
    <w:rPr>
      <w:rFonts w:ascii="Calibri Light" w:hAnsi="Calibri Light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D265B3"/>
    <w:rPr>
      <w:rFonts w:ascii="Calibri Light" w:hAnsi="Calibri Light" w:cstheme="majorHAnsi"/>
      <w:sz w:val="20"/>
      <w:szCs w:val="20"/>
    </w:rPr>
  </w:style>
  <w:style w:type="character" w:styleId="afb">
    <w:name w:val="footnote reference"/>
    <w:basedOn w:val="a0"/>
    <w:uiPriority w:val="99"/>
    <w:unhideWhenUsed/>
    <w:qFormat/>
    <w:rsid w:val="00D265B3"/>
    <w:rPr>
      <w:vertAlign w:val="superscript"/>
    </w:rPr>
  </w:style>
  <w:style w:type="character" w:styleId="afc">
    <w:name w:val="Emphasis"/>
    <w:basedOn w:val="a0"/>
    <w:uiPriority w:val="20"/>
    <w:qFormat/>
    <w:rsid w:val="00F143DB"/>
    <w:rPr>
      <w:i/>
      <w:iCs/>
    </w:rPr>
  </w:style>
  <w:style w:type="paragraph" w:styleId="afd">
    <w:name w:val="No Spacing"/>
    <w:link w:val="afe"/>
    <w:uiPriority w:val="1"/>
    <w:qFormat/>
    <w:rsid w:val="005E1BEF"/>
    <w:pPr>
      <w:spacing w:after="0" w:line="240" w:lineRule="auto"/>
    </w:pPr>
    <w:rPr>
      <w:rFonts w:eastAsiaTheme="minorEastAsia"/>
      <w:lang w:val="en-US"/>
    </w:rPr>
  </w:style>
  <w:style w:type="character" w:customStyle="1" w:styleId="afe">
    <w:name w:val="Без интервала Знак"/>
    <w:basedOn w:val="a0"/>
    <w:link w:val="afd"/>
    <w:uiPriority w:val="1"/>
    <w:rsid w:val="005E1BEF"/>
    <w:rPr>
      <w:rFonts w:eastAsiaTheme="minorEastAsia"/>
      <w:lang w:val="en-US"/>
    </w:rPr>
  </w:style>
  <w:style w:type="table" w:styleId="-15">
    <w:name w:val="Grid Table 1 Light Accent 5"/>
    <w:basedOn w:val="a1"/>
    <w:uiPriority w:val="46"/>
    <w:rsid w:val="00017CD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870E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5">
    <w:name w:val="Grid Table 5 Dark Accent 5"/>
    <w:basedOn w:val="a1"/>
    <w:uiPriority w:val="50"/>
    <w:rsid w:val="006A48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1">
    <w:name w:val="Grid Table 5 Dark Accent 1"/>
    <w:basedOn w:val="a1"/>
    <w:uiPriority w:val="50"/>
    <w:rsid w:val="006A48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UnresolvedMention3">
    <w:name w:val="Unresolved Mention3"/>
    <w:basedOn w:val="a0"/>
    <w:uiPriority w:val="99"/>
    <w:semiHidden/>
    <w:unhideWhenUsed/>
    <w:rsid w:val="009230EC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442C4"/>
    <w:pPr>
      <w:spacing w:after="0" w:line="240" w:lineRule="auto"/>
    </w:pPr>
    <w:rPr>
      <w:rFonts w:asciiTheme="majorHAnsi" w:hAnsiTheme="majorHAnsi" w:cstheme="majorHAnsi"/>
    </w:rPr>
  </w:style>
  <w:style w:type="table" w:customStyle="1" w:styleId="12">
    <w:name w:val="Сетка таблицы1"/>
    <w:basedOn w:val="a1"/>
    <w:next w:val="a8"/>
    <w:uiPriority w:val="39"/>
    <w:rsid w:val="00CC7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1">
    <w:name w:val="ms-1"/>
    <w:basedOn w:val="a0"/>
    <w:rsid w:val="008F4F80"/>
  </w:style>
  <w:style w:type="character" w:customStyle="1" w:styleId="max-w-15ch">
    <w:name w:val="max-w-[15ch]"/>
    <w:basedOn w:val="a0"/>
    <w:rsid w:val="008F4F80"/>
  </w:style>
  <w:style w:type="table" w:customStyle="1" w:styleId="23">
    <w:name w:val="Сетка таблицы2"/>
    <w:basedOn w:val="a1"/>
    <w:next w:val="a8"/>
    <w:uiPriority w:val="39"/>
    <w:rsid w:val="001B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uiPriority w:val="9"/>
    <w:semiHidden/>
    <w:rsid w:val="000A25A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872169EA1784A850AF6FBEC661C2B" ma:contentTypeVersion="18" ma:contentTypeDescription="Create a new document." ma:contentTypeScope="" ma:versionID="aef4ca328d0a829896784457236ef60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105764dcd33b89db2d8fb60742672b04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B5jtWqY536SFbrjaxKdb99Few==">CgMxLjA4AHIhMTZYWkFndkYtR0ZseHFUSDdfZFp1SVFsckxteEFieVlO</go:docsCustomData>
</go:gDocsCustomXmlDataStorage>
</file>

<file path=customXml/itemProps1.xml><?xml version="1.0" encoding="utf-8"?>
<ds:datastoreItem xmlns:ds="http://schemas.openxmlformats.org/officeDocument/2006/customXml" ds:itemID="{0FB76A3D-3896-4DD8-9032-562EA3643241}">
  <ds:schemaRefs>
    <ds:schemaRef ds:uri="http://schemas.microsoft.com/office/2006/metadata/properties"/>
    <ds:schemaRef ds:uri="http://schemas.microsoft.com/office/infopath/2007/PartnerControls"/>
    <ds:schemaRef ds:uri="b50eb652-19d5-4e10-aeb5-3430ff274d62"/>
    <ds:schemaRef ds:uri="6c69a0a0-9879-479b-a758-0616cad2705a"/>
  </ds:schemaRefs>
</ds:datastoreItem>
</file>

<file path=customXml/itemProps2.xml><?xml version="1.0" encoding="utf-8"?>
<ds:datastoreItem xmlns:ds="http://schemas.openxmlformats.org/officeDocument/2006/customXml" ds:itemID="{5E6EE2D2-CD4E-46BB-A876-438B0EB09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39498-EBB8-44C2-AA60-06B9CEBD9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9a0a0-9879-479b-a758-0616cad2705a"/>
    <ds:schemaRef ds:uri="b50eb652-19d5-4e10-aeb5-3430ff274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Temirlan</dc:creator>
  <cp:lastModifiedBy>Aizada Urgunalieva</cp:lastModifiedBy>
  <cp:revision>8</cp:revision>
  <dcterms:created xsi:type="dcterms:W3CDTF">2026-01-08T12:34:00Z</dcterms:created>
  <dcterms:modified xsi:type="dcterms:W3CDTF">2026-01-30T11:19:00Z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0x01010061F872169EA1784A850AF6FBEC661C2B</vt:lpwstr>
  </property>
  <property fmtid="{D5CDD505-2E9C-101B-9397-08002B2CF9AE}" pid="3" name="MediaServiceImageTags">
    <vt:lpwstr/>
  </property>
</Properties>
</file>