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B9FD" w14:textId="57C30267" w:rsidR="008D1515" w:rsidRPr="00382791" w:rsidRDefault="008D1515" w:rsidP="008B5308">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MEXICO</w:t>
      </w:r>
      <w:r>
        <w:rPr>
          <w:rFonts w:ascii="Calibri" w:eastAsia="Calibri" w:hAnsi="Calibri" w:cs="Times New Roman"/>
          <w:b/>
          <w:sz w:val="24"/>
          <w:szCs w:val="24"/>
        </w:rPr>
        <w:t xml:space="preserve"> </w:t>
      </w:r>
      <w:r w:rsidRPr="00382791">
        <w:rPr>
          <w:rFonts w:ascii="Calibri" w:eastAsia="Calibri" w:hAnsi="Calibri" w:cs="Times New Roman"/>
          <w:b/>
          <w:sz w:val="24"/>
          <w:szCs w:val="24"/>
        </w:rPr>
        <w:t>(202</w:t>
      </w:r>
      <w:r>
        <w:rPr>
          <w:rFonts w:ascii="Calibri" w:eastAsia="Calibri" w:hAnsi="Calibri" w:cs="Times New Roman"/>
          <w:b/>
          <w:sz w:val="24"/>
          <w:szCs w:val="24"/>
        </w:rPr>
        <w:t>1</w:t>
      </w:r>
      <w:r w:rsidRPr="00382791">
        <w:rPr>
          <w:rFonts w:ascii="Calibri" w:eastAsia="Calibri" w:hAnsi="Calibri" w:cs="Times New Roman"/>
          <w:b/>
          <w:sz w:val="24"/>
          <w:szCs w:val="24"/>
        </w:rPr>
        <w:t>-202</w:t>
      </w:r>
      <w:r>
        <w:rPr>
          <w:rFonts w:ascii="Calibri" w:eastAsia="Calibri" w:hAnsi="Calibri" w:cs="Times New Roman"/>
          <w:b/>
          <w:sz w:val="24"/>
          <w:szCs w:val="24"/>
        </w:rPr>
        <w:t>5)</w:t>
      </w:r>
    </w:p>
    <w:p w14:paraId="01FCDCF4" w14:textId="77777777" w:rsidR="008D1515" w:rsidRDefault="008D1515" w:rsidP="008D1515">
      <w:pPr>
        <w:spacing w:line="240" w:lineRule="auto"/>
        <w:jc w:val="center"/>
        <w:rPr>
          <w:rFonts w:cs="Times New Roman"/>
          <w:i/>
          <w:sz w:val="24"/>
          <w:szCs w:val="24"/>
        </w:rPr>
      </w:pPr>
      <w:r>
        <w:rPr>
          <w:rFonts w:cs="Times New Roman"/>
          <w:i/>
          <w:sz w:val="24"/>
          <w:szCs w:val="24"/>
        </w:rPr>
        <w:t>First regular session 2021</w:t>
      </w:r>
    </w:p>
    <w:tbl>
      <w:tblPr>
        <w:tblStyle w:val="TableGrid"/>
        <w:tblW w:w="14434" w:type="dxa"/>
        <w:tblLook w:val="04A0" w:firstRow="1" w:lastRow="0" w:firstColumn="1" w:lastColumn="0" w:noHBand="0" w:noVBand="1"/>
      </w:tblPr>
      <w:tblGrid>
        <w:gridCol w:w="7722"/>
        <w:gridCol w:w="6712"/>
      </w:tblGrid>
      <w:tr w:rsidR="00100A39" w:rsidRPr="005323D5" w14:paraId="218C0B4A" w14:textId="58DA3129" w:rsidTr="0089227F">
        <w:trPr>
          <w:trHeight w:val="476"/>
        </w:trPr>
        <w:tc>
          <w:tcPr>
            <w:tcW w:w="7722" w:type="dxa"/>
            <w:vAlign w:val="center"/>
          </w:tcPr>
          <w:p w14:paraId="4E86B9A0" w14:textId="277B0439" w:rsidR="00100A39" w:rsidRPr="00A457DA" w:rsidRDefault="00100A39"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89227F">
              <w:rPr>
                <w:rFonts w:cs="Times New Roman"/>
                <w:b/>
                <w:sz w:val="24"/>
                <w:szCs w:val="24"/>
              </w:rPr>
              <w:t>the United Kingdom</w:t>
            </w:r>
          </w:p>
        </w:tc>
        <w:tc>
          <w:tcPr>
            <w:tcW w:w="6712" w:type="dxa"/>
            <w:vAlign w:val="center"/>
          </w:tcPr>
          <w:p w14:paraId="459CC5E4" w14:textId="47ACFC30" w:rsidR="00100A39" w:rsidRPr="00534E03" w:rsidRDefault="00100A39" w:rsidP="00A457DA">
            <w:pPr>
              <w:jc w:val="center"/>
              <w:rPr>
                <w:rFonts w:cs="Times New Roman"/>
                <w:b/>
                <w:sz w:val="24"/>
                <w:szCs w:val="24"/>
              </w:rPr>
            </w:pPr>
            <w:r>
              <w:rPr>
                <w:rFonts w:cs="Times New Roman"/>
                <w:b/>
                <w:sz w:val="24"/>
                <w:szCs w:val="24"/>
              </w:rPr>
              <w:t>C</w:t>
            </w:r>
            <w:r w:rsidR="008D1515">
              <w:rPr>
                <w:rFonts w:cs="Times New Roman"/>
                <w:b/>
                <w:sz w:val="24"/>
                <w:szCs w:val="24"/>
              </w:rPr>
              <w:t xml:space="preserve">ountry </w:t>
            </w:r>
            <w:r>
              <w:rPr>
                <w:rFonts w:cs="Times New Roman"/>
                <w:b/>
                <w:sz w:val="24"/>
                <w:szCs w:val="24"/>
              </w:rPr>
              <w:t>O</w:t>
            </w:r>
            <w:r w:rsidR="008D1515">
              <w:rPr>
                <w:rFonts w:cs="Times New Roman"/>
                <w:b/>
                <w:sz w:val="24"/>
                <w:szCs w:val="24"/>
              </w:rPr>
              <w:t>ffice</w:t>
            </w:r>
            <w:r>
              <w:rPr>
                <w:rFonts w:cs="Times New Roman"/>
                <w:b/>
                <w:sz w:val="24"/>
                <w:szCs w:val="24"/>
              </w:rPr>
              <w:t xml:space="preserve"> </w:t>
            </w:r>
            <w:r w:rsidR="008D1515">
              <w:rPr>
                <w:rFonts w:cs="Times New Roman"/>
                <w:b/>
                <w:sz w:val="24"/>
                <w:szCs w:val="24"/>
              </w:rPr>
              <w:t>r</w:t>
            </w:r>
            <w:r>
              <w:rPr>
                <w:rFonts w:cs="Times New Roman"/>
                <w:b/>
                <w:sz w:val="24"/>
                <w:szCs w:val="24"/>
              </w:rPr>
              <w:t>esponse</w:t>
            </w:r>
          </w:p>
        </w:tc>
      </w:tr>
      <w:tr w:rsidR="00100A39" w:rsidRPr="005323D5" w14:paraId="59FFD639" w14:textId="2A609286" w:rsidTr="0089227F">
        <w:trPr>
          <w:trHeight w:val="1673"/>
        </w:trPr>
        <w:tc>
          <w:tcPr>
            <w:tcW w:w="7722" w:type="dxa"/>
            <w:vAlign w:val="center"/>
          </w:tcPr>
          <w:p w14:paraId="106DA92D" w14:textId="7536B80D" w:rsidR="00100A39" w:rsidRPr="00534E03" w:rsidRDefault="00100A39" w:rsidP="00534E03">
            <w:pPr>
              <w:pStyle w:val="ListParagraph"/>
              <w:numPr>
                <w:ilvl w:val="0"/>
                <w:numId w:val="12"/>
              </w:numPr>
              <w:rPr>
                <w:rFonts w:cs="Times New Roman"/>
                <w:sz w:val="24"/>
                <w:szCs w:val="24"/>
              </w:rPr>
            </w:pPr>
            <w:r>
              <w:rPr>
                <w:rFonts w:cs="Times New Roman"/>
                <w:sz w:val="24"/>
                <w:szCs w:val="24"/>
              </w:rPr>
              <w:t>Para 34: We welcome the reference to the UK’s Partnering for Accelerate Climate Transitions (UK PACT) programme alongside the NAMA Facility.  We would appreciate if the reference to UK PACT could also be included in the results framework under international cooperation (page 11, 4</w:t>
            </w:r>
            <w:r w:rsidRPr="00FD0179">
              <w:rPr>
                <w:rFonts w:cs="Times New Roman"/>
                <w:sz w:val="24"/>
                <w:szCs w:val="24"/>
                <w:vertAlign w:val="superscript"/>
              </w:rPr>
              <w:t>th</w:t>
            </w:r>
            <w:r>
              <w:rPr>
                <w:rFonts w:cs="Times New Roman"/>
                <w:sz w:val="24"/>
                <w:szCs w:val="24"/>
              </w:rPr>
              <w:t xml:space="preserve"> column)</w:t>
            </w:r>
          </w:p>
        </w:tc>
        <w:tc>
          <w:tcPr>
            <w:tcW w:w="6712" w:type="dxa"/>
          </w:tcPr>
          <w:p w14:paraId="55E1D839" w14:textId="0AEA7190" w:rsidR="00100A39" w:rsidRDefault="00166725" w:rsidP="00534E03">
            <w:pPr>
              <w:pStyle w:val="ListParagraph"/>
              <w:numPr>
                <w:ilvl w:val="0"/>
                <w:numId w:val="12"/>
              </w:numPr>
              <w:rPr>
                <w:rFonts w:cs="Times New Roman"/>
                <w:sz w:val="24"/>
                <w:szCs w:val="24"/>
              </w:rPr>
            </w:pPr>
            <w:r>
              <w:rPr>
                <w:rFonts w:cs="Times New Roman"/>
                <w:sz w:val="24"/>
                <w:szCs w:val="24"/>
              </w:rPr>
              <w:t xml:space="preserve">We </w:t>
            </w:r>
            <w:r w:rsidR="00DF6231">
              <w:rPr>
                <w:rFonts w:cs="Times New Roman"/>
                <w:sz w:val="24"/>
                <w:szCs w:val="24"/>
              </w:rPr>
              <w:t>welcome</w:t>
            </w:r>
            <w:r>
              <w:rPr>
                <w:rFonts w:cs="Times New Roman"/>
                <w:sz w:val="24"/>
                <w:szCs w:val="24"/>
              </w:rPr>
              <w:t xml:space="preserve"> the</w:t>
            </w:r>
            <w:r w:rsidR="00DF6231">
              <w:rPr>
                <w:rFonts w:cs="Times New Roman"/>
                <w:sz w:val="24"/>
                <w:szCs w:val="24"/>
              </w:rPr>
              <w:t xml:space="preserve"> comments by the United Kingdom delegation</w:t>
            </w:r>
            <w:r>
              <w:rPr>
                <w:rFonts w:cs="Times New Roman"/>
                <w:sz w:val="24"/>
                <w:szCs w:val="24"/>
              </w:rPr>
              <w:t xml:space="preserve">. </w:t>
            </w:r>
            <w:r w:rsidR="00F06A81">
              <w:rPr>
                <w:rFonts w:cs="Times New Roman"/>
                <w:sz w:val="24"/>
                <w:szCs w:val="24"/>
              </w:rPr>
              <w:t>The reference</w:t>
            </w:r>
            <w:r w:rsidR="0092749E">
              <w:rPr>
                <w:rFonts w:cs="Times New Roman"/>
                <w:sz w:val="24"/>
                <w:szCs w:val="24"/>
              </w:rPr>
              <w:t xml:space="preserve"> to UK PACT</w:t>
            </w:r>
            <w:r w:rsidR="00F06A81">
              <w:rPr>
                <w:rFonts w:cs="Times New Roman"/>
                <w:sz w:val="24"/>
                <w:szCs w:val="24"/>
              </w:rPr>
              <w:t xml:space="preserve"> has been added</w:t>
            </w:r>
            <w:r>
              <w:rPr>
                <w:rFonts w:cs="Times New Roman"/>
                <w:sz w:val="24"/>
                <w:szCs w:val="24"/>
              </w:rPr>
              <w:t xml:space="preserve"> </w:t>
            </w:r>
            <w:r w:rsidR="0092749E">
              <w:rPr>
                <w:rFonts w:cs="Times New Roman"/>
                <w:sz w:val="24"/>
                <w:szCs w:val="24"/>
              </w:rPr>
              <w:t>to</w:t>
            </w:r>
            <w:r w:rsidR="006E66F2" w:rsidRPr="006E66F2">
              <w:rPr>
                <w:rFonts w:cs="Times New Roman"/>
                <w:sz w:val="24"/>
                <w:szCs w:val="24"/>
              </w:rPr>
              <w:t xml:space="preserve"> the results framework</w:t>
            </w:r>
            <w:r w:rsidR="0092749E">
              <w:rPr>
                <w:rFonts w:cs="Times New Roman"/>
                <w:sz w:val="24"/>
                <w:szCs w:val="24"/>
              </w:rPr>
              <w:t>,</w:t>
            </w:r>
            <w:r w:rsidR="006E66F2" w:rsidRPr="006E66F2">
              <w:rPr>
                <w:rFonts w:cs="Times New Roman"/>
                <w:sz w:val="24"/>
                <w:szCs w:val="24"/>
              </w:rPr>
              <w:t xml:space="preserve"> under international cooperation (page 11, 4th column)</w:t>
            </w:r>
            <w:r w:rsidR="00DF6231">
              <w:rPr>
                <w:rFonts w:cs="Times New Roman"/>
                <w:sz w:val="24"/>
                <w:szCs w:val="24"/>
              </w:rPr>
              <w:t>.</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t>_______</w:t>
      </w:r>
    </w:p>
    <w:sectPr w:rsidR="001567CA" w:rsidRPr="005323D5" w:rsidSect="009F5068">
      <w:headerReference w:type="default" r:id="rId11"/>
      <w:footerReference w:type="default" r:id="rId12"/>
      <w:headerReference w:type="first" r:id="rId13"/>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E03C" w14:textId="77777777" w:rsidR="00415A8A" w:rsidRDefault="00415A8A" w:rsidP="0053576A">
      <w:pPr>
        <w:spacing w:after="0" w:line="240" w:lineRule="auto"/>
      </w:pPr>
      <w:r>
        <w:separator/>
      </w:r>
    </w:p>
  </w:endnote>
  <w:endnote w:type="continuationSeparator" w:id="0">
    <w:p w14:paraId="18AC7B2F" w14:textId="77777777" w:rsidR="00415A8A" w:rsidRDefault="00415A8A"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D67A" w14:textId="77777777" w:rsidR="00415A8A" w:rsidRDefault="00415A8A" w:rsidP="0053576A">
      <w:pPr>
        <w:spacing w:after="0" w:line="240" w:lineRule="auto"/>
      </w:pPr>
      <w:r>
        <w:separator/>
      </w:r>
    </w:p>
  </w:footnote>
  <w:footnote w:type="continuationSeparator" w:id="0">
    <w:p w14:paraId="68525674" w14:textId="77777777" w:rsidR="00415A8A" w:rsidRDefault="00415A8A"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1E2DA79C" w:rsidR="00494A81" w:rsidRDefault="008B2DE2">
    <w:pPr>
      <w:pStyle w:val="Header"/>
    </w:pPr>
    <w:r>
      <w:rPr>
        <w:noProof/>
      </w:rPr>
      <mc:AlternateContent>
        <mc:Choice Requires="wps">
          <w:drawing>
            <wp:anchor distT="0" distB="0" distL="114300" distR="114300" simplePos="1" relativeHeight="251657216" behindDoc="0" locked="0" layoutInCell="0" allowOverlap="1" wp14:anchorId="5883CE6F" wp14:editId="00998769">
              <wp:simplePos x="0" y="190500"/>
              <wp:positionH relativeFrom="page">
                <wp:posOffset>0</wp:posOffset>
              </wp:positionH>
              <wp:positionV relativeFrom="page">
                <wp:posOffset>190500</wp:posOffset>
              </wp:positionV>
              <wp:extent cx="10692130" cy="273050"/>
              <wp:effectExtent l="0" t="0" r="0" b="12700"/>
              <wp:wrapNone/>
              <wp:docPr id="1" name="MSIPCM8c0c4989a994400ccd33e2b0" descr="{&quot;HashCode&quot;:-129182459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B745FF" w14:textId="5DD372B8" w:rsidR="008B2DE2" w:rsidRPr="008B2DE2" w:rsidRDefault="008B2DE2" w:rsidP="008B2DE2">
                          <w:pPr>
                            <w:spacing w:after="0"/>
                            <w:rPr>
                              <w:rFonts w:ascii="Calibri" w:hAnsi="Calibri" w:cs="Calibri"/>
                              <w:color w:val="000000"/>
                              <w:sz w:val="20"/>
                            </w:rPr>
                          </w:pPr>
                          <w:r w:rsidRPr="008B2DE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883CE6F" id="_x0000_t202" coordsize="21600,21600" o:spt="202" path="m,l,21600r21600,l21600,xe">
              <v:stroke joinstyle="miter"/>
              <v:path gradientshapeok="t" o:connecttype="rect"/>
            </v:shapetype>
            <v:shape id="MSIPCM8c0c4989a994400ccd33e2b0" o:spid="_x0000_s1026" type="#_x0000_t202" alt="{&quot;HashCode&quot;:-1291824593,&quot;Height&quot;:595.0,&quot;Width&quot;:841.0,&quot;Placement&quot;:&quot;Header&quot;,&quot;Index&quot;:&quot;Primary&quot;,&quot;Section&quot;:1,&quot;Top&quot;:0.0,&quot;Left&quot;:0.0}" style="position:absolute;margin-left:0;margin-top:15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" o:allowincell="f" filled="f" stroked="f" strokeweight=".5pt">
              <v:textbox inset="20pt,0,,0">
                <w:txbxContent>
                  <w:p w14:paraId="35B745FF" w14:textId="5DD372B8" w:rsidR="008B2DE2" w:rsidRPr="008B2DE2" w:rsidRDefault="008B2DE2" w:rsidP="008B2DE2">
                    <w:pPr>
                      <w:spacing w:after="0"/>
                      <w:rPr>
                        <w:rFonts w:ascii="Calibri" w:hAnsi="Calibri" w:cs="Calibri"/>
                        <w:color w:val="000000"/>
                        <w:sz w:val="20"/>
                      </w:rPr>
                    </w:pPr>
                    <w:r w:rsidRPr="008B2DE2">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358B0A0F" w:rsidR="00494A81" w:rsidRDefault="008B2DE2">
    <w:pPr>
      <w:pStyle w:val="Header"/>
    </w:pPr>
    <w:r>
      <w:rPr>
        <w:noProof/>
      </w:rPr>
      <mc:AlternateContent>
        <mc:Choice Requires="wps">
          <w:drawing>
            <wp:anchor distT="0" distB="0" distL="114300" distR="114300" simplePos="0" relativeHeight="251659264" behindDoc="0" locked="0" layoutInCell="0" allowOverlap="1" wp14:anchorId="320DB1F6" wp14:editId="5F914A85">
              <wp:simplePos x="0" y="0"/>
              <wp:positionH relativeFrom="page">
                <wp:posOffset>0</wp:posOffset>
              </wp:positionH>
              <wp:positionV relativeFrom="page">
                <wp:posOffset>190500</wp:posOffset>
              </wp:positionV>
              <wp:extent cx="10692130" cy="273050"/>
              <wp:effectExtent l="0" t="0" r="0" b="12700"/>
              <wp:wrapNone/>
              <wp:docPr id="2" name="MSIPCM57094b6194d33a8febb696bf" descr="{&quot;HashCode&quot;:-129182459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7E7BF" w14:textId="48717729" w:rsidR="008B2DE2" w:rsidRPr="008B2DE2" w:rsidRDefault="008B2DE2" w:rsidP="008B2DE2">
                          <w:pPr>
                            <w:spacing w:after="0"/>
                            <w:rPr>
                              <w:rFonts w:ascii="Calibri" w:hAnsi="Calibri" w:cs="Calibri"/>
                              <w:color w:val="000000"/>
                              <w:sz w:val="20"/>
                            </w:rPr>
                          </w:pPr>
                          <w:r w:rsidRPr="008B2DE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0DB1F6" id="_x0000_t202" coordsize="21600,21600" o:spt="202" path="m,l,21600r21600,l21600,xe">
              <v:stroke joinstyle="miter"/>
              <v:path gradientshapeok="t" o:connecttype="rect"/>
            </v:shapetype>
            <v:shape id="MSIPCM57094b6194d33a8febb696bf" o:spid="_x0000_s1027" type="#_x0000_t202" alt="{&quot;HashCode&quot;:-1291824593,&quot;Height&quot;:595.0,&quot;Width&quot;:841.0,&quot;Placement&quot;:&quot;Header&quot;,&quot;Index&quot;:&quot;FirstPage&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" o:allowincell="f" filled="f" stroked="f" strokeweight=".5pt">
              <v:textbox inset="20pt,0,,0">
                <w:txbxContent>
                  <w:p w14:paraId="3D47E7BF" w14:textId="48717729" w:rsidR="008B2DE2" w:rsidRPr="008B2DE2" w:rsidRDefault="008B2DE2" w:rsidP="008B2DE2">
                    <w:pPr>
                      <w:spacing w:after="0"/>
                      <w:rPr>
                        <w:rFonts w:ascii="Calibri" w:hAnsi="Calibri" w:cs="Calibri"/>
                        <w:color w:val="000000"/>
                        <w:sz w:val="20"/>
                      </w:rPr>
                    </w:pPr>
                    <w:r w:rsidRPr="008B2DE2">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3"/>
  </w:num>
  <w:num w:numId="6">
    <w:abstractNumId w:val="5"/>
  </w:num>
  <w:num w:numId="7">
    <w:abstractNumId w:val="4"/>
  </w:num>
  <w:num w:numId="8">
    <w:abstractNumId w:val="0"/>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0tjC2NDG1sDS2MDVT0lEKTi0uzszPAykwrAUAe4hTDiwAAAA="/>
  </w:docVars>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6A1B"/>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0A39"/>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66725"/>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02C6"/>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366D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4822"/>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15A8A"/>
    <w:rsid w:val="00421675"/>
    <w:rsid w:val="004227EB"/>
    <w:rsid w:val="0042321E"/>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A654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4285C"/>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96C42"/>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30D6"/>
    <w:rsid w:val="006E66F2"/>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227F"/>
    <w:rsid w:val="00893522"/>
    <w:rsid w:val="008942B2"/>
    <w:rsid w:val="00894B39"/>
    <w:rsid w:val="00896220"/>
    <w:rsid w:val="008979EA"/>
    <w:rsid w:val="008A4039"/>
    <w:rsid w:val="008A53A3"/>
    <w:rsid w:val="008B0F5D"/>
    <w:rsid w:val="008B22C4"/>
    <w:rsid w:val="008B2769"/>
    <w:rsid w:val="008B283E"/>
    <w:rsid w:val="008B2DDD"/>
    <w:rsid w:val="008B2DE2"/>
    <w:rsid w:val="008B34F4"/>
    <w:rsid w:val="008B4C9C"/>
    <w:rsid w:val="008B7795"/>
    <w:rsid w:val="008C07E7"/>
    <w:rsid w:val="008C18C5"/>
    <w:rsid w:val="008C25E7"/>
    <w:rsid w:val="008C3819"/>
    <w:rsid w:val="008C5FFD"/>
    <w:rsid w:val="008C721C"/>
    <w:rsid w:val="008D02EA"/>
    <w:rsid w:val="008D0862"/>
    <w:rsid w:val="008D1515"/>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2749E"/>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D6FEB"/>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1FE4"/>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1C86"/>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14B"/>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497"/>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6231"/>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06A81"/>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37846"/>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0179"/>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C4C8F38390449A1A816B4B0D0D29A" ma:contentTypeVersion="12" ma:contentTypeDescription="Create a new document." ma:contentTypeScope="" ma:versionID="c5197213f21b494ca5a28a489258b585">
  <xsd:schema xmlns:xsd="http://www.w3.org/2001/XMLSchema" xmlns:xs="http://www.w3.org/2001/XMLSchema" xmlns:p="http://schemas.microsoft.com/office/2006/metadata/properties" xmlns:ns2="d12e2897-4d8b-4e23-a4ef-b1b5c62323c5" xmlns:ns3="1fd09c93-2d12-48ab-b43f-b08351a2fe28" targetNamespace="http://schemas.microsoft.com/office/2006/metadata/properties" ma:root="true" ma:fieldsID="10f7bfff089eba90f999274e05ec57a5" ns2:_="" ns3:_="">
    <xsd:import namespace="d12e2897-4d8b-4e23-a4ef-b1b5c62323c5"/>
    <xsd:import namespace="1fd09c93-2d12-48ab-b43f-b08351a2f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e2897-4d8b-4e23-a4ef-b1b5c6232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09c93-2d12-48ab-b43f-b08351a2fe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DC64E-1D7D-4920-A212-A971E9E45E71}">
  <ds:schemaRefs>
    <ds:schemaRef ds:uri="http://schemas.openxmlformats.org/officeDocument/2006/bibliography"/>
  </ds:schemaRefs>
</ds:datastoreItem>
</file>

<file path=customXml/itemProps2.xml><?xml version="1.0" encoding="utf-8"?>
<ds:datastoreItem xmlns:ds="http://schemas.openxmlformats.org/officeDocument/2006/customXml" ds:itemID="{5C20A4A2-B446-48B8-A3B5-D0A53B31D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e2897-4d8b-4e23-a4ef-b1b5c62323c5"/>
    <ds:schemaRef ds:uri="1fd09c93-2d12-48ab-b43f-b08351a2f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4</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2019-10-23T14:31:00Z</cp:lastPrinted>
  <dcterms:created xsi:type="dcterms:W3CDTF">2020-12-01T18:42:00Z</dcterms:created>
  <dcterms:modified xsi:type="dcterms:W3CDTF">2020-12-01T18:42:00Z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0x010100408C4C8F38390449A1A816B4B0D0D29A</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e4c996da-17fa-4fc5-8989-2758fb4cf86b_Enabled">
    <vt:lpwstr>true</vt:lpwstr>
  </property>
  <property fmtid="{D5CDD505-2E9C-101B-9397-08002B2CF9AE}" pid="10" name="MSIP_Label_e4c996da-17fa-4fc5-8989-2758fb4cf86b_SetDate">
    <vt:lpwstr>2020-11-26T14:23:22Z</vt:lpwstr>
  </property>
  <property fmtid="{D5CDD505-2E9C-101B-9397-08002B2CF9AE}" pid="11" name="MSIP_Label_e4c996da-17fa-4fc5-8989-2758fb4cf86b_Method">
    <vt:lpwstr>Privileged</vt:lpwstr>
  </property>
  <property fmtid="{D5CDD505-2E9C-101B-9397-08002B2CF9AE}" pid="12" name="MSIP_Label_e4c996da-17fa-4fc5-8989-2758fb4cf86b_Name">
    <vt:lpwstr>OFFICIAL</vt:lpwstr>
  </property>
  <property fmtid="{D5CDD505-2E9C-101B-9397-08002B2CF9AE}" pid="13" name="MSIP_Label_e4c996da-17fa-4fc5-8989-2758fb4cf86b_SiteId">
    <vt:lpwstr>cdf709af-1a18-4c74-bd93-6d14a64d73b3</vt:lpwstr>
  </property>
  <property fmtid="{D5CDD505-2E9C-101B-9397-08002B2CF9AE}" pid="14" name="MSIP_Label_e4c996da-17fa-4fc5-8989-2758fb4cf86b_ActionId">
    <vt:lpwstr>0d34d8ae-883b-4b27-945d-67880da1d2b0</vt:lpwstr>
  </property>
  <property fmtid="{D5CDD505-2E9C-101B-9397-08002B2CF9AE}" pid="15" name="MSIP_Label_e4c996da-17fa-4fc5-8989-2758fb4cf86b_ContentBits">
    <vt:lpwstr>1</vt:lpwstr>
  </property>
</Properties>
</file>